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937" w:tblpY="14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</w:tblGrid>
      <w:tr w:rsidR="005E5737" w14:paraId="3E21204E" w14:textId="77777777">
        <w:trPr>
          <w:trHeight w:val="61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49E" w14:textId="77777777" w:rsidR="005E5737" w:rsidRDefault="005D318C">
            <w:pPr>
              <w:pStyle w:val="a5"/>
              <w:spacing w:beforeLines="50" w:before="156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第十六届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/>
                <w:szCs w:val="21"/>
              </w:rPr>
              <w:t>振兴杯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/>
                <w:szCs w:val="21"/>
              </w:rPr>
              <w:t>全国</w:t>
            </w:r>
          </w:p>
          <w:p w14:paraId="21D9DDDD" w14:textId="77777777" w:rsidR="005E5737" w:rsidRDefault="005D318C">
            <w:pPr>
              <w:pStyle w:val="a5"/>
              <w:spacing w:afterLines="50" w:after="156"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青年职业技能大赛技术文件</w:t>
            </w:r>
          </w:p>
        </w:tc>
      </w:tr>
    </w:tbl>
    <w:p w14:paraId="17E132F2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356C22E4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1083486B" w14:textId="77777777" w:rsidR="005E5737" w:rsidRDefault="005E5737">
      <w:pPr>
        <w:pStyle w:val="1"/>
        <w:jc w:val="both"/>
        <w:rPr>
          <w:rFonts w:ascii="Times New Roman" w:hAnsi="Times New Roman"/>
        </w:rPr>
      </w:pPr>
    </w:p>
    <w:p w14:paraId="177DDE35" w14:textId="77777777" w:rsidR="005E5737" w:rsidRDefault="005D318C">
      <w:pPr>
        <w:pStyle w:val="1"/>
        <w:rPr>
          <w:rFonts w:ascii="Times New Roman" w:hAnsi="Times New Roman"/>
          <w:sz w:val="72"/>
          <w:szCs w:val="72"/>
        </w:rPr>
      </w:pPr>
      <w:r>
        <w:rPr>
          <w:rFonts w:ascii="Times New Roman"/>
          <w:sz w:val="72"/>
          <w:szCs w:val="72"/>
        </w:rPr>
        <w:t>模具工（冲压）</w:t>
      </w:r>
    </w:p>
    <w:p w14:paraId="52C2469C" w14:textId="77777777" w:rsidR="005E5737" w:rsidRDefault="005D318C">
      <w:pPr>
        <w:pStyle w:val="1"/>
        <w:rPr>
          <w:rFonts w:ascii="Times New Roman" w:hAnsi="Times New Roman"/>
        </w:rPr>
      </w:pPr>
      <w:r>
        <w:rPr>
          <w:rFonts w:ascii="Times New Roman"/>
          <w:sz w:val="72"/>
          <w:szCs w:val="72"/>
        </w:rPr>
        <w:t>职工组决赛技术文件</w:t>
      </w:r>
    </w:p>
    <w:p w14:paraId="021BA0B9" w14:textId="77777777" w:rsidR="005E5737" w:rsidRDefault="005E5737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78F188B5" w14:textId="77777777" w:rsidR="005E5737" w:rsidRDefault="005E5737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65168E1A" w14:textId="77777777" w:rsidR="005E5737" w:rsidRDefault="005E5737">
      <w:pPr>
        <w:ind w:firstLine="480"/>
        <w:jc w:val="center"/>
        <w:rPr>
          <w:rFonts w:ascii="Times New Roman" w:eastAsia="华文新魏" w:hAnsi="Times New Roman"/>
          <w:color w:val="FF0000"/>
          <w:szCs w:val="21"/>
        </w:rPr>
      </w:pPr>
    </w:p>
    <w:p w14:paraId="2D566013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65B09091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41A6F872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3D960B3A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4039736E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770E281C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7525C29D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44A7F865" w14:textId="77777777" w:rsidR="005E5737" w:rsidRDefault="005E5737">
      <w:pPr>
        <w:ind w:firstLine="1040"/>
        <w:jc w:val="center"/>
        <w:rPr>
          <w:rFonts w:ascii="Times New Roman" w:eastAsia="华文新魏" w:hAnsi="Times New Roman"/>
          <w:sz w:val="52"/>
          <w:szCs w:val="52"/>
        </w:rPr>
      </w:pPr>
    </w:p>
    <w:p w14:paraId="7AF1222A" w14:textId="77777777" w:rsidR="005E5737" w:rsidRDefault="005E5737">
      <w:pPr>
        <w:ind w:firstLineChars="81" w:firstLine="421"/>
        <w:rPr>
          <w:rFonts w:ascii="Times New Roman" w:eastAsia="华文新魏" w:hAnsi="Times New Roman"/>
          <w:sz w:val="52"/>
          <w:szCs w:val="52"/>
        </w:rPr>
      </w:pPr>
    </w:p>
    <w:p w14:paraId="0FB89F8B" w14:textId="77777777" w:rsidR="005E5737" w:rsidRDefault="005D318C">
      <w:pPr>
        <w:ind w:firstLineChars="0" w:firstLine="0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t>第十六届</w:t>
      </w:r>
      <w:r>
        <w:rPr>
          <w:rFonts w:ascii="Times New Roman" w:eastAsia="黑体" w:hAnsi="Times New Roman"/>
          <w:bCs/>
          <w:sz w:val="32"/>
          <w:szCs w:val="32"/>
        </w:rPr>
        <w:t>“</w:t>
      </w:r>
      <w:r>
        <w:rPr>
          <w:rFonts w:ascii="Times New Roman" w:eastAsia="黑体" w:hAnsi="黑体"/>
          <w:bCs/>
          <w:sz w:val="32"/>
          <w:szCs w:val="32"/>
        </w:rPr>
        <w:t>振兴杯</w:t>
      </w:r>
      <w:r>
        <w:rPr>
          <w:rFonts w:ascii="Times New Roman" w:eastAsia="黑体" w:hAnsi="Times New Roman"/>
          <w:bCs/>
          <w:sz w:val="32"/>
          <w:szCs w:val="32"/>
        </w:rPr>
        <w:t>”</w:t>
      </w:r>
      <w:r>
        <w:rPr>
          <w:rFonts w:ascii="Times New Roman" w:eastAsia="黑体" w:hAnsi="黑体"/>
          <w:bCs/>
          <w:sz w:val="32"/>
          <w:szCs w:val="32"/>
        </w:rPr>
        <w:t>全国青年职业技能大赛组委会</w:t>
      </w:r>
    </w:p>
    <w:p w14:paraId="38CD5BC2" w14:textId="77777777" w:rsidR="005E5737" w:rsidRDefault="005D318C">
      <w:pPr>
        <w:ind w:firstLineChars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2020</w:t>
      </w:r>
      <w:r>
        <w:rPr>
          <w:rFonts w:ascii="Times New Roman" w:eastAsia="黑体" w:hAnsi="黑体"/>
          <w:bCs/>
          <w:sz w:val="32"/>
          <w:szCs w:val="32"/>
        </w:rPr>
        <w:t>年</w:t>
      </w:r>
      <w:r>
        <w:rPr>
          <w:rFonts w:ascii="Times New Roman" w:eastAsia="黑体" w:hAnsi="Times New Roman" w:hint="eastAsia"/>
          <w:bCs/>
          <w:sz w:val="32"/>
          <w:szCs w:val="32"/>
        </w:rPr>
        <w:t>6</w:t>
      </w:r>
      <w:r>
        <w:rPr>
          <w:rFonts w:ascii="Times New Roman" w:eastAsia="黑体" w:hAnsi="黑体"/>
          <w:bCs/>
          <w:sz w:val="32"/>
          <w:szCs w:val="32"/>
        </w:rPr>
        <w:t>月</w:t>
      </w:r>
    </w:p>
    <w:p w14:paraId="3945E729" w14:textId="77777777" w:rsidR="005E5737" w:rsidRDefault="005E5737">
      <w:pPr>
        <w:spacing w:line="500" w:lineRule="exact"/>
        <w:ind w:firstLine="640"/>
        <w:jc w:val="center"/>
        <w:rPr>
          <w:rFonts w:ascii="Times New Roman" w:eastAsia="黑体" w:hAnsi="Times New Roman"/>
          <w:sz w:val="32"/>
          <w:szCs w:val="32"/>
        </w:rPr>
      </w:pPr>
    </w:p>
    <w:p w14:paraId="49C1E6E3" w14:textId="77777777" w:rsidR="005E5737" w:rsidRDefault="005D318C">
      <w:pPr>
        <w:spacing w:line="500" w:lineRule="exact"/>
        <w:ind w:firstLine="64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第十六届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/>
          <w:sz w:val="32"/>
          <w:szCs w:val="32"/>
        </w:rPr>
        <w:t>振兴杯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/>
          <w:sz w:val="32"/>
          <w:szCs w:val="32"/>
        </w:rPr>
        <w:t>全国青年职业技能大赛</w:t>
      </w:r>
    </w:p>
    <w:p w14:paraId="2EC367E2" w14:textId="77777777" w:rsidR="005E5737" w:rsidRDefault="005D318C">
      <w:pPr>
        <w:spacing w:line="500" w:lineRule="exact"/>
        <w:ind w:firstLine="6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模具工（冲压）职工组决赛技术文件</w:t>
      </w:r>
    </w:p>
    <w:p w14:paraId="197525A4" w14:textId="77777777" w:rsidR="005E5737" w:rsidRDefault="005D318C">
      <w:pPr>
        <w:pStyle w:val="2"/>
        <w:spacing w:before="156"/>
        <w:ind w:firstLine="600"/>
        <w:rPr>
          <w:rFonts w:ascii="Times New Roman" w:hAnsi="Times New Roman"/>
        </w:rPr>
      </w:pPr>
      <w:r>
        <w:rPr>
          <w:rFonts w:ascii="Times New Roman"/>
        </w:rPr>
        <w:t>一、竞赛标准</w:t>
      </w:r>
    </w:p>
    <w:p w14:paraId="3E31C49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模具工（冲压）竞赛项目的技术标准，是以《模具工国家职业标准》高级（国家职业资格三级）为基础，并涵盖了国家职业资格三级以下以及部分二级（技师）的内容。</w:t>
      </w:r>
    </w:p>
    <w:p w14:paraId="164ECD2A" w14:textId="77777777" w:rsidR="005E5737" w:rsidRDefault="005D318C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t>二、命题原则</w:t>
      </w:r>
    </w:p>
    <w:p w14:paraId="6821799B" w14:textId="77777777" w:rsidR="005E5737" w:rsidRDefault="005D318C">
      <w:pPr>
        <w:ind w:firstLine="480"/>
        <w:rPr>
          <w:rFonts w:ascii="Times New Roman" w:eastAsia="仿宋" w:hAnsi="Times New Roman"/>
          <w:color w:val="000000"/>
        </w:rPr>
      </w:pPr>
      <w:r>
        <w:rPr>
          <w:rFonts w:ascii="Times New Roman"/>
        </w:rPr>
        <w:t>依据《模具工国家职业标准》，注重基本技能和专业化操作，注重操作过程和质量控制，注重安全生产以及职业道德和标准规范，体现现代技术，结合生产实际，对接世赛，考核职业综合能力，并对技能人才培养起到示范指导作用。</w:t>
      </w:r>
    </w:p>
    <w:p w14:paraId="674315BC" w14:textId="77777777" w:rsidR="005E5737" w:rsidRDefault="005D318C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t>三、竞赛方式、时间与成绩计算</w:t>
      </w:r>
    </w:p>
    <w:p w14:paraId="13A5B2C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  <w:b/>
          <w:bCs/>
        </w:rPr>
        <w:t>（一）竞赛方式</w:t>
      </w:r>
    </w:p>
    <w:p w14:paraId="56C74757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包括理论知识和实际操作竞赛两部分，均由每名选手独立完成。</w:t>
      </w:r>
    </w:p>
    <w:p w14:paraId="3608BB68" w14:textId="77777777" w:rsidR="005E5737" w:rsidRDefault="005D318C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（二）竞赛时间</w:t>
      </w:r>
    </w:p>
    <w:p w14:paraId="080A66B7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．理论知识竞赛时间为</w:t>
      </w:r>
      <w:r>
        <w:rPr>
          <w:rFonts w:ascii="Times New Roman" w:hAnsi="Times New Roman"/>
        </w:rPr>
        <w:t>60</w:t>
      </w:r>
      <w:r>
        <w:rPr>
          <w:rFonts w:ascii="Times New Roman"/>
        </w:rPr>
        <w:t>分钟。</w:t>
      </w:r>
    </w:p>
    <w:p w14:paraId="12133D7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/>
        </w:rPr>
        <w:t>实际操作竞赛分两个部分进行，各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分钟，总时间为</w:t>
      </w:r>
      <w:r>
        <w:rPr>
          <w:rFonts w:ascii="Times New Roman" w:hAnsi="Times New Roman"/>
        </w:rPr>
        <w:t>300</w:t>
      </w:r>
      <w:r>
        <w:rPr>
          <w:rFonts w:ascii="Times New Roman"/>
        </w:rPr>
        <w:t>分钟。</w:t>
      </w:r>
    </w:p>
    <w:p w14:paraId="0729E6E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  <w:b/>
          <w:bCs/>
        </w:rPr>
        <w:t>（三）成绩计算</w:t>
      </w:r>
    </w:p>
    <w:p w14:paraId="6D8C229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竞赛总成绩由理论知识和实际操作</w:t>
      </w:r>
      <w:r>
        <w:rPr>
          <w:rFonts w:ascii="Times New Roman" w:hint="eastAsia"/>
        </w:rPr>
        <w:t>竞</w:t>
      </w:r>
      <w:r>
        <w:rPr>
          <w:rFonts w:ascii="Times New Roman"/>
        </w:rPr>
        <w:t>赛两部分成绩组成。竞赛总成绩作为参赛队和参赛选手名次排序的依据。如果参赛选手总成绩相同，实际操作</w:t>
      </w:r>
      <w:r>
        <w:rPr>
          <w:rFonts w:ascii="Times New Roman" w:hint="eastAsia"/>
        </w:rPr>
        <w:t>竞</w:t>
      </w:r>
      <w:r>
        <w:rPr>
          <w:rFonts w:ascii="Times New Roman"/>
        </w:rPr>
        <w:t>赛成绩高的选手名次在前，如实际操作</w:t>
      </w:r>
      <w:r>
        <w:rPr>
          <w:rFonts w:ascii="Times New Roman" w:hint="eastAsia"/>
        </w:rPr>
        <w:t>竞</w:t>
      </w:r>
      <w:r>
        <w:rPr>
          <w:rFonts w:ascii="Times New Roman"/>
        </w:rPr>
        <w:t>赛成绩</w:t>
      </w:r>
      <w:r>
        <w:rPr>
          <w:rFonts w:ascii="Times New Roman" w:hint="eastAsia"/>
        </w:rPr>
        <w:t>依然</w:t>
      </w:r>
      <w:r>
        <w:rPr>
          <w:rFonts w:ascii="Times New Roman"/>
        </w:rPr>
        <w:t>相同，则模具组装与调试模块成绩高的选手名次在前。</w:t>
      </w:r>
    </w:p>
    <w:p w14:paraId="3418635C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．理论知识竞赛成绩占总成绩的</w:t>
      </w:r>
      <w:r>
        <w:rPr>
          <w:rFonts w:ascii="Times New Roman" w:hAnsi="Times New Roman"/>
        </w:rPr>
        <w:t>30</w:t>
      </w:r>
      <w:r>
        <w:rPr>
          <w:rFonts w:ascii="Times New Roman"/>
        </w:rPr>
        <w:t>％。</w:t>
      </w:r>
    </w:p>
    <w:p w14:paraId="26A88C2D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lastRenderedPageBreak/>
        <w:t>（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）时事政治成绩占总成绩的</w:t>
      </w:r>
      <w:r>
        <w:rPr>
          <w:rFonts w:ascii="Times New Roman" w:hAnsi="Times New Roman"/>
        </w:rPr>
        <w:t>10</w:t>
      </w:r>
      <w:r>
        <w:rPr>
          <w:rFonts w:ascii="Times New Roman"/>
        </w:rPr>
        <w:t>％；</w:t>
      </w:r>
    </w:p>
    <w:p w14:paraId="2B16665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/>
        </w:rPr>
        <w:t>）专业理论知识成绩占总成绩的</w:t>
      </w:r>
      <w:r>
        <w:rPr>
          <w:rFonts w:ascii="Times New Roman" w:hAnsi="Times New Roman"/>
        </w:rPr>
        <w:t>20</w:t>
      </w:r>
      <w:r>
        <w:rPr>
          <w:rFonts w:ascii="Times New Roman"/>
        </w:rPr>
        <w:t>％。</w:t>
      </w:r>
    </w:p>
    <w:p w14:paraId="15605F0A" w14:textId="77777777" w:rsidR="005E5737" w:rsidRDefault="005D318C">
      <w:pPr>
        <w:ind w:firstLine="480"/>
        <w:rPr>
          <w:rFonts w:ascii="Times New Roman" w:eastAsia="仿宋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．实际操作</w:t>
      </w:r>
      <w:r>
        <w:rPr>
          <w:rFonts w:ascii="Times New Roman" w:hint="eastAsia"/>
        </w:rPr>
        <w:t>竞赛</w:t>
      </w:r>
      <w:r>
        <w:rPr>
          <w:rFonts w:ascii="Times New Roman"/>
        </w:rPr>
        <w:t>成绩占总成绩的</w:t>
      </w:r>
      <w:r>
        <w:rPr>
          <w:rFonts w:ascii="Times New Roman" w:hAnsi="Times New Roman"/>
        </w:rPr>
        <w:t>70</w:t>
      </w:r>
      <w:r>
        <w:rPr>
          <w:rFonts w:ascii="Times New Roman"/>
        </w:rPr>
        <w:t>％。</w:t>
      </w:r>
    </w:p>
    <w:p w14:paraId="2D2AB0CA" w14:textId="77777777" w:rsidR="005E5737" w:rsidRDefault="005D318C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/>
        </w:rPr>
        <w:t>四、竞赛范围、比重、类型及其它</w:t>
      </w:r>
    </w:p>
    <w:p w14:paraId="59CD0B06" w14:textId="77777777" w:rsidR="005E5737" w:rsidRDefault="005D318C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（一）理论知识竞赛</w:t>
      </w:r>
    </w:p>
    <w:p w14:paraId="2A2CD69F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．试题范围</w:t>
      </w:r>
      <w:r>
        <w:rPr>
          <w:rFonts w:ascii="Times New Roman" w:hAnsi="Times New Roman"/>
        </w:rPr>
        <w:t xml:space="preserve"> </w:t>
      </w:r>
    </w:p>
    <w:p w14:paraId="15326BC1" w14:textId="1CD0C3D9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理论知识竞赛以竞赛题库作为参考资料，决赛前三个月在团中央网站上公布理论知识竞赛题库。</w:t>
      </w:r>
    </w:p>
    <w:p w14:paraId="4A5C845C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．试题题型</w:t>
      </w:r>
    </w:p>
    <w:p w14:paraId="5A4E8E9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int="eastAsia"/>
        </w:rPr>
        <w:t>理论知识</w:t>
      </w:r>
      <w:r>
        <w:rPr>
          <w:rFonts w:ascii="Times New Roman"/>
        </w:rPr>
        <w:t>竞赛试题包括选择题</w:t>
      </w:r>
      <w:r>
        <w:rPr>
          <w:rFonts w:ascii="Times New Roman" w:hint="eastAsia"/>
        </w:rPr>
        <w:t>和</w:t>
      </w:r>
      <w:r>
        <w:rPr>
          <w:rFonts w:ascii="Times New Roman"/>
        </w:rPr>
        <w:t>判断题两种类型。</w:t>
      </w:r>
    </w:p>
    <w:p w14:paraId="12C0460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．竞赛方式</w:t>
      </w:r>
    </w:p>
    <w:p w14:paraId="754ACC2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理论</w:t>
      </w:r>
      <w:r>
        <w:rPr>
          <w:rFonts w:ascii="Times New Roman" w:hint="eastAsia"/>
        </w:rPr>
        <w:t>知识</w:t>
      </w:r>
      <w:r>
        <w:rPr>
          <w:rFonts w:ascii="Times New Roman"/>
        </w:rPr>
        <w:t>竞赛采用闭卷、机答方式进行。</w:t>
      </w:r>
    </w:p>
    <w:p w14:paraId="51873063" w14:textId="77777777" w:rsidR="005E5737" w:rsidRDefault="005D318C">
      <w:pPr>
        <w:ind w:firstLine="480"/>
        <w:rPr>
          <w:rFonts w:ascii="Times New Roman" w:hAnsi="Times New Roman"/>
          <w:b/>
          <w:bCs/>
        </w:rPr>
      </w:pPr>
      <w:r>
        <w:rPr>
          <w:rFonts w:ascii="Times New Roman"/>
          <w:b/>
          <w:bCs/>
        </w:rPr>
        <w:t>（二）实际操作竞赛</w:t>
      </w:r>
    </w:p>
    <w:p w14:paraId="4A582A9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实际操作竞赛分为冲裁模具零件的数控铣削加工、模具组装与调试。其中冲裁模具零件的数控铣削加工</w:t>
      </w:r>
      <w:r>
        <w:rPr>
          <w:rFonts w:ascii="Times New Roman" w:hint="eastAsia"/>
        </w:rPr>
        <w:t>时间为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分钟，该部分成绩占</w:t>
      </w:r>
      <w:bookmarkStart w:id="0" w:name="OLE_LINK4"/>
      <w:r>
        <w:rPr>
          <w:rFonts w:ascii="Times New Roman" w:hint="eastAsia"/>
        </w:rPr>
        <w:t>实际操作竞赛</w:t>
      </w:r>
      <w:r>
        <w:rPr>
          <w:rFonts w:ascii="Times New Roman"/>
        </w:rPr>
        <w:t>总成绩的</w:t>
      </w:r>
      <w:bookmarkEnd w:id="0"/>
      <w:r>
        <w:rPr>
          <w:rFonts w:ascii="Times New Roman" w:hAnsi="Times New Roman"/>
        </w:rPr>
        <w:t>40</w:t>
      </w:r>
      <w:r>
        <w:rPr>
          <w:rFonts w:ascii="Times New Roman"/>
        </w:rPr>
        <w:t>％；冲裁模具组装与调试</w:t>
      </w:r>
      <w:r>
        <w:rPr>
          <w:rFonts w:ascii="Times New Roman" w:hint="eastAsia"/>
        </w:rPr>
        <w:t>时间为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分钟，该部分成绩占</w:t>
      </w:r>
      <w:r>
        <w:rPr>
          <w:rFonts w:ascii="Times New Roman" w:hint="eastAsia"/>
        </w:rPr>
        <w:t>实际操作竞赛</w:t>
      </w:r>
      <w:r>
        <w:rPr>
          <w:rFonts w:ascii="Times New Roman"/>
        </w:rPr>
        <w:t>总成绩的</w:t>
      </w:r>
      <w:r>
        <w:rPr>
          <w:rFonts w:ascii="Times New Roman" w:hAnsi="Times New Roman"/>
        </w:rPr>
        <w:t>60</w:t>
      </w:r>
      <w:r>
        <w:rPr>
          <w:rFonts w:ascii="Times New Roman"/>
        </w:rPr>
        <w:t>％。</w:t>
      </w:r>
    </w:p>
    <w:p w14:paraId="3366E0E3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．冲裁模具零件的数控铣削加工</w:t>
      </w:r>
    </w:p>
    <w:p w14:paraId="0CCE2BE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）竞赛内容</w:t>
      </w:r>
    </w:p>
    <w:p w14:paraId="5C75E7D2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/>
        </w:rPr>
        <w:t>按图纸要求用数控铣床完成弯曲凸模（零件序号</w:t>
      </w:r>
      <w:r>
        <w:rPr>
          <w:rFonts w:ascii="Times New Roman" w:hAnsi="Times New Roman"/>
        </w:rPr>
        <w:t>19</w:t>
      </w:r>
      <w:r>
        <w:rPr>
          <w:rFonts w:ascii="Times New Roman"/>
        </w:rPr>
        <w:t>）、凸凹模（零件序号</w:t>
      </w:r>
      <w:r>
        <w:rPr>
          <w:rFonts w:ascii="Times New Roman" w:hAnsi="Times New Roman"/>
        </w:rPr>
        <w:t>22</w:t>
      </w:r>
      <w:r>
        <w:rPr>
          <w:rFonts w:ascii="Times New Roman"/>
        </w:rPr>
        <w:t>）的加工。如示意图</w:t>
      </w:r>
      <w:r>
        <w:rPr>
          <w:rFonts w:ascii="Times New Roman" w:hAnsi="Times New Roman"/>
        </w:rPr>
        <w:t>1</w:t>
      </w:r>
      <w:r>
        <w:rPr>
          <w:rFonts w:ascii="Times New Roman"/>
        </w:rPr>
        <w:t>、</w:t>
      </w:r>
      <w:r>
        <w:rPr>
          <w:rFonts w:ascii="Times New Roman" w:hAnsi="Times New Roman"/>
        </w:rPr>
        <w:t>2</w:t>
      </w:r>
      <w:r>
        <w:rPr>
          <w:rFonts w:ascii="Times New Roman"/>
        </w:rPr>
        <w:t>所示。加工程序可于赛前编好带入赛场使用。</w:t>
      </w:r>
    </w:p>
    <w:p w14:paraId="324B4D0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）凸模、凸凹模毛坯示意图如图</w:t>
      </w:r>
      <w:r>
        <w:rPr>
          <w:rFonts w:ascii="Times New Roman" w:hAnsi="Times New Roman"/>
        </w:rPr>
        <w:t>3</w:t>
      </w:r>
      <w:r>
        <w:rPr>
          <w:rFonts w:ascii="Times New Roman"/>
        </w:rPr>
        <w:t>、</w:t>
      </w:r>
      <w:r>
        <w:rPr>
          <w:rFonts w:ascii="Times New Roman" w:hAnsi="Times New Roman"/>
        </w:rPr>
        <w:t>4</w:t>
      </w:r>
      <w:r>
        <w:rPr>
          <w:rFonts w:ascii="Times New Roman"/>
        </w:rPr>
        <w:t>所示。</w:t>
      </w:r>
    </w:p>
    <w:p w14:paraId="0DD6513F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>
        <w:rPr>
          <w:rFonts w:ascii="Times New Roman"/>
        </w:rPr>
        <w:t>）比赛时凸模、凸凹模毛坯材料由大赛组委会提供，并现场做标记。</w:t>
      </w:r>
    </w:p>
    <w:p w14:paraId="71F7999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）赛场提供设备：赛前两个月公布。</w:t>
      </w:r>
      <w:r>
        <w:rPr>
          <w:rFonts w:ascii="Times New Roman" w:hAnsi="Times New Roman"/>
        </w:rPr>
        <w:t xml:space="preserve"> </w:t>
      </w:r>
    </w:p>
    <w:p w14:paraId="42CCA03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）禁止使用成型铣刀。</w:t>
      </w:r>
    </w:p>
    <w:p w14:paraId="3F2BD7DE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/>
        </w:rPr>
        <w:t>）评分说明</w:t>
      </w:r>
    </w:p>
    <w:p w14:paraId="100530B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）赛件采用客观评分。</w:t>
      </w:r>
    </w:p>
    <w:p w14:paraId="322AF137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）未注尺寸公差按</w:t>
      </w:r>
      <w:r>
        <w:rPr>
          <w:rFonts w:ascii="Times New Roman" w:hAnsi="Times New Roman"/>
        </w:rPr>
        <w:t>IT12</w:t>
      </w:r>
      <w:r>
        <w:rPr>
          <w:rFonts w:ascii="Times New Roman"/>
        </w:rPr>
        <w:t>级检验。</w:t>
      </w:r>
    </w:p>
    <w:p w14:paraId="347493D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）依据评分标准进行扣分。</w:t>
      </w:r>
    </w:p>
    <w:p w14:paraId="77575B5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）正确执行安全操作规程，对违反者，视具体情况扣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～</w:t>
      </w:r>
      <w:r>
        <w:rPr>
          <w:rFonts w:ascii="Times New Roman" w:hAnsi="Times New Roman"/>
        </w:rPr>
        <w:t>5</w:t>
      </w:r>
      <w:r>
        <w:rPr>
          <w:rFonts w:ascii="Times New Roman"/>
        </w:rPr>
        <w:t>分。</w:t>
      </w:r>
    </w:p>
    <w:p w14:paraId="6D571A93" w14:textId="77777777" w:rsidR="005E5737" w:rsidRDefault="005E5737">
      <w:pPr>
        <w:ind w:firstLine="480"/>
        <w:rPr>
          <w:rFonts w:ascii="Times New Roman" w:hAnsi="Times New Roman"/>
        </w:rPr>
      </w:pPr>
    </w:p>
    <w:p w14:paraId="41A365D3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47781512" wp14:editId="64CD3D69">
            <wp:extent cx="5274310" cy="3562985"/>
            <wp:effectExtent l="19050" t="0" r="254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6464" t="3210" r="18633" b="336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2333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1  </w:t>
      </w:r>
      <w:r>
        <w:rPr>
          <w:rFonts w:ascii="Times New Roman" w:hAnsi="华文细黑"/>
          <w:sz w:val="21"/>
          <w:szCs w:val="21"/>
        </w:rPr>
        <w:t>弯曲凸模示意图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30B9D83C" wp14:editId="64A94FA2">
            <wp:extent cx="5121275" cy="4239260"/>
            <wp:effectExtent l="0" t="0" r="3175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1510" t="3903" r="19593" b="1769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2350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2  </w:t>
      </w:r>
      <w:r>
        <w:rPr>
          <w:rFonts w:ascii="Times New Roman" w:hAnsi="华文细黑"/>
          <w:sz w:val="21"/>
          <w:szCs w:val="21"/>
        </w:rPr>
        <w:t>凸凹模示意图</w:t>
      </w:r>
    </w:p>
    <w:p w14:paraId="5BB467FD" w14:textId="77777777" w:rsidR="005E5737" w:rsidRDefault="005D318C">
      <w:pPr>
        <w:tabs>
          <w:tab w:val="left" w:pos="540"/>
        </w:tabs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4E60F1E3" wp14:editId="782C6ADA">
            <wp:extent cx="5314315" cy="3329305"/>
            <wp:effectExtent l="0" t="0" r="635" b="44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6568" t="1067" r="16821" b="1685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2A08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3  </w:t>
      </w:r>
      <w:r>
        <w:rPr>
          <w:rFonts w:ascii="Times New Roman" w:hAnsi="华文细黑"/>
          <w:sz w:val="21"/>
          <w:szCs w:val="21"/>
        </w:rPr>
        <w:t>弯曲凸模毛坯示意图</w:t>
      </w:r>
    </w:p>
    <w:p w14:paraId="0E873593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5B0C21C8" wp14:editId="7B78E7C5">
            <wp:extent cx="5307965" cy="3301365"/>
            <wp:effectExtent l="0" t="0" r="6985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6303" t="477" r="16339" b="1881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F282" w14:textId="77777777" w:rsidR="005E5737" w:rsidRDefault="005D318C">
      <w:pPr>
        <w:tabs>
          <w:tab w:val="left" w:pos="540"/>
        </w:tabs>
        <w:spacing w:line="360" w:lineRule="auto"/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4  </w:t>
      </w:r>
      <w:r>
        <w:rPr>
          <w:rFonts w:ascii="Times New Roman" w:hAnsi="华文细黑"/>
          <w:sz w:val="21"/>
          <w:szCs w:val="21"/>
        </w:rPr>
        <w:t>凸凹模毛坯示意图</w:t>
      </w:r>
    </w:p>
    <w:p w14:paraId="624A6893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/>
        </w:rPr>
        <w:t>）赛前准备</w:t>
      </w:r>
    </w:p>
    <w:p w14:paraId="5B9AB946" w14:textId="77777777" w:rsidR="005E5737" w:rsidRDefault="005D318C">
      <w:pPr>
        <w:ind w:firstLine="480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/>
        </w:rPr>
        <w:t>决赛时，选手应按表</w:t>
      </w:r>
      <w:r>
        <w:rPr>
          <w:rFonts w:ascii="Times New Roman" w:hAnsi="Times New Roman"/>
        </w:rPr>
        <w:t>1</w:t>
      </w:r>
      <w:r>
        <w:rPr>
          <w:rFonts w:ascii="Times New Roman"/>
        </w:rPr>
        <w:t>所列自备工、量、辅具，赛场按表</w:t>
      </w:r>
      <w:r>
        <w:rPr>
          <w:rFonts w:ascii="Times New Roman" w:hAnsi="Times New Roman"/>
        </w:rPr>
        <w:t>2</w:t>
      </w:r>
      <w:r>
        <w:rPr>
          <w:rFonts w:ascii="Times New Roman"/>
        </w:rPr>
        <w:t>提供所需装备与材料。</w:t>
      </w:r>
    </w:p>
    <w:p w14:paraId="59C2A585" w14:textId="77777777" w:rsidR="005E5737" w:rsidRDefault="005D318C">
      <w:pPr>
        <w:pStyle w:val="a5"/>
        <w:rPr>
          <w:rFonts w:ascii="Times New Roman" w:eastAsia="华文细黑" w:hAnsi="Times New Roman"/>
          <w:b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1  </w:t>
      </w:r>
      <w:r>
        <w:rPr>
          <w:rFonts w:ascii="Times New Roman" w:eastAsia="华文细黑" w:hAnsi="华文细黑"/>
          <w:szCs w:val="21"/>
        </w:rPr>
        <w:t>数控铣削加工参赛选手自备工、量、辅具清单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1670"/>
        <w:gridCol w:w="730"/>
        <w:gridCol w:w="750"/>
        <w:gridCol w:w="2777"/>
      </w:tblGrid>
      <w:tr w:rsidR="005E5737" w14:paraId="3F519D4D" w14:textId="77777777">
        <w:trPr>
          <w:jc w:val="center"/>
        </w:trPr>
        <w:tc>
          <w:tcPr>
            <w:tcW w:w="668" w:type="dxa"/>
            <w:vAlign w:val="center"/>
          </w:tcPr>
          <w:p w14:paraId="1B54B92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序号</w:t>
            </w:r>
          </w:p>
        </w:tc>
        <w:tc>
          <w:tcPr>
            <w:tcW w:w="1600" w:type="dxa"/>
            <w:vAlign w:val="center"/>
          </w:tcPr>
          <w:p w14:paraId="1C50053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名称</w:t>
            </w:r>
          </w:p>
        </w:tc>
        <w:tc>
          <w:tcPr>
            <w:tcW w:w="1670" w:type="dxa"/>
            <w:vAlign w:val="center"/>
          </w:tcPr>
          <w:p w14:paraId="44E4754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规格</w:t>
            </w:r>
          </w:p>
        </w:tc>
        <w:tc>
          <w:tcPr>
            <w:tcW w:w="730" w:type="dxa"/>
            <w:vAlign w:val="center"/>
          </w:tcPr>
          <w:p w14:paraId="0B74196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型号</w:t>
            </w:r>
          </w:p>
        </w:tc>
        <w:tc>
          <w:tcPr>
            <w:tcW w:w="750" w:type="dxa"/>
            <w:vAlign w:val="center"/>
          </w:tcPr>
          <w:p w14:paraId="7FFE905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数量</w:t>
            </w:r>
          </w:p>
        </w:tc>
        <w:tc>
          <w:tcPr>
            <w:tcW w:w="2777" w:type="dxa"/>
            <w:vAlign w:val="center"/>
          </w:tcPr>
          <w:p w14:paraId="63F4BF0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备注</w:t>
            </w:r>
          </w:p>
        </w:tc>
      </w:tr>
      <w:tr w:rsidR="005E5737" w14:paraId="68D4FA52" w14:textId="77777777">
        <w:trPr>
          <w:jc w:val="center"/>
        </w:trPr>
        <w:tc>
          <w:tcPr>
            <w:tcW w:w="668" w:type="dxa"/>
            <w:vAlign w:val="center"/>
          </w:tcPr>
          <w:p w14:paraId="390C756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14:paraId="2E01CA5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高度游标尺</w:t>
            </w:r>
          </w:p>
        </w:tc>
        <w:tc>
          <w:tcPr>
            <w:tcW w:w="1670" w:type="dxa"/>
            <w:vAlign w:val="center"/>
          </w:tcPr>
          <w:p w14:paraId="15BD1D9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300</w:t>
            </w:r>
          </w:p>
        </w:tc>
        <w:tc>
          <w:tcPr>
            <w:tcW w:w="730" w:type="dxa"/>
            <w:vAlign w:val="center"/>
          </w:tcPr>
          <w:p w14:paraId="1325E2F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F8193F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19157FC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ABEBB05" w14:textId="77777777">
        <w:trPr>
          <w:jc w:val="center"/>
        </w:trPr>
        <w:tc>
          <w:tcPr>
            <w:tcW w:w="668" w:type="dxa"/>
            <w:vAlign w:val="center"/>
          </w:tcPr>
          <w:p w14:paraId="4D93F8A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14:paraId="40B5EDF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游标卡尺</w:t>
            </w:r>
          </w:p>
        </w:tc>
        <w:tc>
          <w:tcPr>
            <w:tcW w:w="1670" w:type="dxa"/>
            <w:vAlign w:val="center"/>
          </w:tcPr>
          <w:p w14:paraId="1E77D0E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759657D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3B544E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7C210B6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9AD9107" w14:textId="77777777">
        <w:trPr>
          <w:jc w:val="center"/>
        </w:trPr>
        <w:tc>
          <w:tcPr>
            <w:tcW w:w="668" w:type="dxa"/>
            <w:vAlign w:val="center"/>
          </w:tcPr>
          <w:p w14:paraId="2219719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14:paraId="45270E8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外径千分尺</w:t>
            </w:r>
          </w:p>
        </w:tc>
        <w:tc>
          <w:tcPr>
            <w:tcW w:w="1670" w:type="dxa"/>
            <w:vAlign w:val="center"/>
          </w:tcPr>
          <w:p w14:paraId="06657A7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7E17A86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6CA55A3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1E82596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B59D56B" w14:textId="77777777">
        <w:trPr>
          <w:jc w:val="center"/>
        </w:trPr>
        <w:tc>
          <w:tcPr>
            <w:tcW w:w="668" w:type="dxa"/>
            <w:vAlign w:val="center"/>
          </w:tcPr>
          <w:p w14:paraId="62A178A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 w14:paraId="679DB67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公法线千分尺</w:t>
            </w:r>
          </w:p>
        </w:tc>
        <w:tc>
          <w:tcPr>
            <w:tcW w:w="1670" w:type="dxa"/>
            <w:vAlign w:val="center"/>
          </w:tcPr>
          <w:p w14:paraId="286CF3D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25</w:t>
            </w:r>
          </w:p>
        </w:tc>
        <w:tc>
          <w:tcPr>
            <w:tcW w:w="730" w:type="dxa"/>
            <w:vAlign w:val="center"/>
          </w:tcPr>
          <w:p w14:paraId="76D3D42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377DB8F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6D2E114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C5FAE4C" w14:textId="77777777">
        <w:trPr>
          <w:jc w:val="center"/>
        </w:trPr>
        <w:tc>
          <w:tcPr>
            <w:tcW w:w="668" w:type="dxa"/>
            <w:vAlign w:val="center"/>
          </w:tcPr>
          <w:p w14:paraId="605D30D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14:paraId="72270F6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深度千分尺</w:t>
            </w:r>
          </w:p>
        </w:tc>
        <w:tc>
          <w:tcPr>
            <w:tcW w:w="1670" w:type="dxa"/>
            <w:vAlign w:val="center"/>
          </w:tcPr>
          <w:p w14:paraId="5F85D85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2CC8CB2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2E25AF2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76BDD9F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8F723FA" w14:textId="77777777">
        <w:trPr>
          <w:jc w:val="center"/>
        </w:trPr>
        <w:tc>
          <w:tcPr>
            <w:tcW w:w="668" w:type="dxa"/>
            <w:vAlign w:val="center"/>
          </w:tcPr>
          <w:p w14:paraId="2DAE843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 w14:paraId="1B13B78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深度游标卡尺</w:t>
            </w:r>
          </w:p>
        </w:tc>
        <w:tc>
          <w:tcPr>
            <w:tcW w:w="1670" w:type="dxa"/>
            <w:vAlign w:val="center"/>
          </w:tcPr>
          <w:p w14:paraId="5E75A08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200</w:t>
            </w:r>
          </w:p>
        </w:tc>
        <w:tc>
          <w:tcPr>
            <w:tcW w:w="730" w:type="dxa"/>
            <w:vAlign w:val="center"/>
          </w:tcPr>
          <w:p w14:paraId="619CEC2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5C1C977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4FEAACE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51A3175" w14:textId="77777777">
        <w:trPr>
          <w:jc w:val="center"/>
        </w:trPr>
        <w:tc>
          <w:tcPr>
            <w:tcW w:w="668" w:type="dxa"/>
            <w:vAlign w:val="center"/>
          </w:tcPr>
          <w:p w14:paraId="3C2C31C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7</w:t>
            </w:r>
          </w:p>
        </w:tc>
        <w:tc>
          <w:tcPr>
            <w:tcW w:w="1600" w:type="dxa"/>
            <w:vAlign w:val="center"/>
          </w:tcPr>
          <w:p w14:paraId="067E277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钟摆式百分表</w:t>
            </w:r>
          </w:p>
        </w:tc>
        <w:tc>
          <w:tcPr>
            <w:tcW w:w="1670" w:type="dxa"/>
            <w:vAlign w:val="center"/>
          </w:tcPr>
          <w:p w14:paraId="30BCABF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14:paraId="511EE5B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960AC4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7CBCE13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DF6B6BD" w14:textId="77777777">
        <w:trPr>
          <w:jc w:val="center"/>
        </w:trPr>
        <w:tc>
          <w:tcPr>
            <w:tcW w:w="668" w:type="dxa"/>
            <w:vAlign w:val="center"/>
          </w:tcPr>
          <w:p w14:paraId="08E8543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8</w:t>
            </w:r>
          </w:p>
        </w:tc>
        <w:tc>
          <w:tcPr>
            <w:tcW w:w="1600" w:type="dxa"/>
            <w:vAlign w:val="center"/>
          </w:tcPr>
          <w:p w14:paraId="53F3551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杠杆式百分表</w:t>
            </w:r>
          </w:p>
        </w:tc>
        <w:tc>
          <w:tcPr>
            <w:tcW w:w="1670" w:type="dxa"/>
            <w:vAlign w:val="center"/>
          </w:tcPr>
          <w:p w14:paraId="3914130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0.8</w:t>
            </w:r>
          </w:p>
        </w:tc>
        <w:tc>
          <w:tcPr>
            <w:tcW w:w="730" w:type="dxa"/>
            <w:vAlign w:val="center"/>
          </w:tcPr>
          <w:p w14:paraId="522B75F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859974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500DD6D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AA1D5DA" w14:textId="77777777">
        <w:trPr>
          <w:jc w:val="center"/>
        </w:trPr>
        <w:tc>
          <w:tcPr>
            <w:tcW w:w="668" w:type="dxa"/>
            <w:vAlign w:val="center"/>
          </w:tcPr>
          <w:p w14:paraId="3CCD4DF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</w:t>
            </w:r>
          </w:p>
        </w:tc>
        <w:tc>
          <w:tcPr>
            <w:tcW w:w="1600" w:type="dxa"/>
            <w:vAlign w:val="center"/>
          </w:tcPr>
          <w:p w14:paraId="2B341C3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磁力表座</w:t>
            </w:r>
          </w:p>
        </w:tc>
        <w:tc>
          <w:tcPr>
            <w:tcW w:w="1670" w:type="dxa"/>
            <w:vAlign w:val="center"/>
          </w:tcPr>
          <w:p w14:paraId="092B925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79A196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DCE542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0F7FF33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A39B270" w14:textId="77777777">
        <w:trPr>
          <w:jc w:val="center"/>
        </w:trPr>
        <w:tc>
          <w:tcPr>
            <w:tcW w:w="668" w:type="dxa"/>
            <w:vAlign w:val="center"/>
          </w:tcPr>
          <w:p w14:paraId="6D95DC5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10</w:t>
            </w:r>
          </w:p>
        </w:tc>
        <w:tc>
          <w:tcPr>
            <w:tcW w:w="1600" w:type="dxa"/>
            <w:vAlign w:val="center"/>
          </w:tcPr>
          <w:p w14:paraId="2933E9A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刀口直角尺</w:t>
            </w:r>
          </w:p>
        </w:tc>
        <w:tc>
          <w:tcPr>
            <w:tcW w:w="1670" w:type="dxa"/>
            <w:vAlign w:val="center"/>
          </w:tcPr>
          <w:p w14:paraId="4796731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71CB377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1C1C9E5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10F320B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E3DD319" w14:textId="77777777">
        <w:trPr>
          <w:jc w:val="center"/>
        </w:trPr>
        <w:tc>
          <w:tcPr>
            <w:tcW w:w="668" w:type="dxa"/>
            <w:vAlign w:val="center"/>
          </w:tcPr>
          <w:p w14:paraId="727F5CD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11</w:t>
            </w:r>
          </w:p>
        </w:tc>
        <w:tc>
          <w:tcPr>
            <w:tcW w:w="1600" w:type="dxa"/>
            <w:vAlign w:val="center"/>
          </w:tcPr>
          <w:p w14:paraId="1B1A4C8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R</w:t>
            </w:r>
            <w:r>
              <w:rPr>
                <w:rFonts w:ascii="Times New Roman" w:eastAsia="华文细黑" w:hAnsi="华文细黑"/>
                <w:szCs w:val="21"/>
              </w:rPr>
              <w:t>规</w:t>
            </w:r>
          </w:p>
        </w:tc>
        <w:tc>
          <w:tcPr>
            <w:tcW w:w="1670" w:type="dxa"/>
            <w:vAlign w:val="center"/>
          </w:tcPr>
          <w:p w14:paraId="5AF67A0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6.5</w:t>
            </w:r>
            <w:r>
              <w:rPr>
                <w:rFonts w:ascii="Times New Roman" w:eastAsia="华文细黑" w:hAnsi="华文细黑"/>
                <w:szCs w:val="21"/>
              </w:rPr>
              <w:t>、</w:t>
            </w:r>
            <w:r>
              <w:rPr>
                <w:rFonts w:ascii="Times New Roman" w:eastAsia="华文细黑" w:hAnsi="Times New Roman"/>
                <w:szCs w:val="21"/>
              </w:rPr>
              <w:t>7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14</w:t>
            </w:r>
          </w:p>
        </w:tc>
        <w:tc>
          <w:tcPr>
            <w:tcW w:w="730" w:type="dxa"/>
            <w:vAlign w:val="center"/>
          </w:tcPr>
          <w:p w14:paraId="3CB47E7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363805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各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4B3FEB9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7E0757B" w14:textId="77777777">
        <w:trPr>
          <w:jc w:val="center"/>
        </w:trPr>
        <w:tc>
          <w:tcPr>
            <w:tcW w:w="668" w:type="dxa"/>
            <w:vAlign w:val="center"/>
          </w:tcPr>
          <w:p w14:paraId="54D85EB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12</w:t>
            </w:r>
          </w:p>
        </w:tc>
        <w:tc>
          <w:tcPr>
            <w:tcW w:w="1600" w:type="dxa"/>
            <w:vAlign w:val="center"/>
          </w:tcPr>
          <w:p w14:paraId="0BB67D6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等高垫铁</w:t>
            </w:r>
          </w:p>
        </w:tc>
        <w:tc>
          <w:tcPr>
            <w:tcW w:w="1670" w:type="dxa"/>
            <w:vAlign w:val="center"/>
          </w:tcPr>
          <w:p w14:paraId="72F5B9F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57EC725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4EAD78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605A6BA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CF9A11F" w14:textId="77777777">
        <w:trPr>
          <w:jc w:val="center"/>
        </w:trPr>
        <w:tc>
          <w:tcPr>
            <w:tcW w:w="668" w:type="dxa"/>
            <w:vAlign w:val="center"/>
          </w:tcPr>
          <w:p w14:paraId="4907AFA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13</w:t>
            </w:r>
          </w:p>
        </w:tc>
        <w:tc>
          <w:tcPr>
            <w:tcW w:w="1600" w:type="dxa"/>
            <w:vAlign w:val="center"/>
          </w:tcPr>
          <w:p w14:paraId="46EB37F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铜棒</w:t>
            </w:r>
          </w:p>
        </w:tc>
        <w:tc>
          <w:tcPr>
            <w:tcW w:w="1670" w:type="dxa"/>
            <w:vAlign w:val="center"/>
          </w:tcPr>
          <w:p w14:paraId="48CF00C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485EC54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6C280C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1ED3C35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B4356C0" w14:textId="77777777">
        <w:trPr>
          <w:jc w:val="center"/>
        </w:trPr>
        <w:tc>
          <w:tcPr>
            <w:tcW w:w="668" w:type="dxa"/>
            <w:vAlign w:val="center"/>
          </w:tcPr>
          <w:p w14:paraId="4FA6E4C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14</w:t>
            </w:r>
          </w:p>
        </w:tc>
        <w:tc>
          <w:tcPr>
            <w:tcW w:w="1600" w:type="dxa"/>
            <w:vAlign w:val="center"/>
          </w:tcPr>
          <w:p w14:paraId="50A44B5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铣刀</w:t>
            </w:r>
          </w:p>
        </w:tc>
        <w:tc>
          <w:tcPr>
            <w:tcW w:w="1670" w:type="dxa"/>
            <w:vAlign w:val="center"/>
          </w:tcPr>
          <w:p w14:paraId="49EB0B4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591D090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9F0F22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3B87292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7B1BCCB" w14:textId="77777777">
        <w:trPr>
          <w:jc w:val="center"/>
        </w:trPr>
        <w:tc>
          <w:tcPr>
            <w:tcW w:w="668" w:type="dxa"/>
            <w:vAlign w:val="center"/>
          </w:tcPr>
          <w:p w14:paraId="7163CE7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15</w:t>
            </w:r>
          </w:p>
        </w:tc>
        <w:tc>
          <w:tcPr>
            <w:tcW w:w="1600" w:type="dxa"/>
            <w:vAlign w:val="center"/>
          </w:tcPr>
          <w:p w14:paraId="1CF415A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锉刀</w:t>
            </w:r>
          </w:p>
        </w:tc>
        <w:tc>
          <w:tcPr>
            <w:tcW w:w="1670" w:type="dxa"/>
            <w:vAlign w:val="center"/>
          </w:tcPr>
          <w:p w14:paraId="5AEF758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2F7C3E9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C7A077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007C32B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5A43B37" w14:textId="77777777">
        <w:trPr>
          <w:jc w:val="center"/>
        </w:trPr>
        <w:tc>
          <w:tcPr>
            <w:tcW w:w="668" w:type="dxa"/>
            <w:vAlign w:val="center"/>
          </w:tcPr>
          <w:p w14:paraId="38A4815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16</w:t>
            </w:r>
          </w:p>
        </w:tc>
        <w:tc>
          <w:tcPr>
            <w:tcW w:w="1600" w:type="dxa"/>
            <w:vAlign w:val="center"/>
          </w:tcPr>
          <w:p w14:paraId="1A0240B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钻头</w:t>
            </w:r>
          </w:p>
        </w:tc>
        <w:tc>
          <w:tcPr>
            <w:tcW w:w="1670" w:type="dxa"/>
            <w:vAlign w:val="center"/>
          </w:tcPr>
          <w:p w14:paraId="6378A39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262890C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D47E41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4A06E5A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0C1DAFF" w14:textId="77777777">
        <w:trPr>
          <w:jc w:val="center"/>
        </w:trPr>
        <w:tc>
          <w:tcPr>
            <w:tcW w:w="668" w:type="dxa"/>
            <w:vAlign w:val="center"/>
          </w:tcPr>
          <w:p w14:paraId="08806BC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17</w:t>
            </w:r>
          </w:p>
        </w:tc>
        <w:tc>
          <w:tcPr>
            <w:tcW w:w="1600" w:type="dxa"/>
            <w:vAlign w:val="center"/>
          </w:tcPr>
          <w:p w14:paraId="41B346A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铰刀</w:t>
            </w:r>
          </w:p>
        </w:tc>
        <w:tc>
          <w:tcPr>
            <w:tcW w:w="1670" w:type="dxa"/>
            <w:vAlign w:val="center"/>
          </w:tcPr>
          <w:p w14:paraId="15AA1F3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3A7CD48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1F129E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7BE2A43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C4682F2" w14:textId="77777777">
        <w:trPr>
          <w:jc w:val="center"/>
        </w:trPr>
        <w:tc>
          <w:tcPr>
            <w:tcW w:w="668" w:type="dxa"/>
            <w:vAlign w:val="center"/>
          </w:tcPr>
          <w:p w14:paraId="67FB316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lastRenderedPageBreak/>
              <w:t>18</w:t>
            </w:r>
          </w:p>
        </w:tc>
        <w:tc>
          <w:tcPr>
            <w:tcW w:w="1600" w:type="dxa"/>
            <w:vAlign w:val="center"/>
          </w:tcPr>
          <w:p w14:paraId="2AA2B17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倒角刀</w:t>
            </w:r>
          </w:p>
        </w:tc>
        <w:tc>
          <w:tcPr>
            <w:tcW w:w="1670" w:type="dxa"/>
            <w:vAlign w:val="center"/>
          </w:tcPr>
          <w:p w14:paraId="3E7F819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3C9B69C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134DA2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53A2814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20FFFC3" w14:textId="77777777">
        <w:trPr>
          <w:jc w:val="center"/>
        </w:trPr>
        <w:tc>
          <w:tcPr>
            <w:tcW w:w="668" w:type="dxa"/>
            <w:vAlign w:val="center"/>
          </w:tcPr>
          <w:p w14:paraId="581A44F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19</w:t>
            </w:r>
          </w:p>
        </w:tc>
        <w:tc>
          <w:tcPr>
            <w:tcW w:w="1600" w:type="dxa"/>
            <w:vAlign w:val="center"/>
          </w:tcPr>
          <w:p w14:paraId="02D3D94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倒角器</w:t>
            </w:r>
          </w:p>
        </w:tc>
        <w:tc>
          <w:tcPr>
            <w:tcW w:w="1670" w:type="dxa"/>
            <w:vAlign w:val="center"/>
          </w:tcPr>
          <w:p w14:paraId="14421DD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4780177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81187A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738DCD7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F200FB9" w14:textId="77777777">
        <w:trPr>
          <w:jc w:val="center"/>
        </w:trPr>
        <w:tc>
          <w:tcPr>
            <w:tcW w:w="668" w:type="dxa"/>
            <w:vAlign w:val="center"/>
          </w:tcPr>
          <w:p w14:paraId="5AD391D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20</w:t>
            </w:r>
          </w:p>
        </w:tc>
        <w:tc>
          <w:tcPr>
            <w:tcW w:w="1600" w:type="dxa"/>
            <w:vAlign w:val="center"/>
          </w:tcPr>
          <w:p w14:paraId="018FA3B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寻边器</w:t>
            </w:r>
          </w:p>
        </w:tc>
        <w:tc>
          <w:tcPr>
            <w:tcW w:w="1670" w:type="dxa"/>
            <w:vAlign w:val="center"/>
          </w:tcPr>
          <w:p w14:paraId="7E87F0C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402BF71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1B28CE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69D4ADE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25C5A11" w14:textId="77777777">
        <w:trPr>
          <w:jc w:val="center"/>
        </w:trPr>
        <w:tc>
          <w:tcPr>
            <w:tcW w:w="668" w:type="dxa"/>
            <w:vAlign w:val="center"/>
          </w:tcPr>
          <w:p w14:paraId="2C07E46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21</w:t>
            </w:r>
          </w:p>
        </w:tc>
        <w:tc>
          <w:tcPr>
            <w:tcW w:w="1600" w:type="dxa"/>
            <w:vAlign w:val="center"/>
          </w:tcPr>
          <w:p w14:paraId="45D2261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Z</w:t>
            </w:r>
            <w:r>
              <w:rPr>
                <w:rFonts w:ascii="Times New Roman" w:eastAsia="华文细黑" w:hAnsi="华文细黑"/>
                <w:szCs w:val="21"/>
              </w:rPr>
              <w:t>轴设定器</w:t>
            </w:r>
          </w:p>
        </w:tc>
        <w:tc>
          <w:tcPr>
            <w:tcW w:w="1670" w:type="dxa"/>
            <w:vAlign w:val="center"/>
          </w:tcPr>
          <w:p w14:paraId="2A0C6F6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3A1A0EC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4B655D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3207052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E627C2E" w14:textId="77777777">
        <w:trPr>
          <w:jc w:val="center"/>
        </w:trPr>
        <w:tc>
          <w:tcPr>
            <w:tcW w:w="668" w:type="dxa"/>
            <w:vAlign w:val="center"/>
          </w:tcPr>
          <w:p w14:paraId="3BF815E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22</w:t>
            </w:r>
          </w:p>
        </w:tc>
        <w:tc>
          <w:tcPr>
            <w:tcW w:w="1600" w:type="dxa"/>
            <w:vAlign w:val="center"/>
          </w:tcPr>
          <w:p w14:paraId="376DA6B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活扳手</w:t>
            </w:r>
          </w:p>
        </w:tc>
        <w:tc>
          <w:tcPr>
            <w:tcW w:w="1670" w:type="dxa"/>
            <w:vAlign w:val="center"/>
          </w:tcPr>
          <w:p w14:paraId="04A2C71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250×30(10")</w:t>
            </w:r>
          </w:p>
        </w:tc>
        <w:tc>
          <w:tcPr>
            <w:tcW w:w="730" w:type="dxa"/>
            <w:vAlign w:val="center"/>
          </w:tcPr>
          <w:p w14:paraId="73BC0DF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071F7A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7F35CF6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A769036" w14:textId="77777777">
        <w:trPr>
          <w:jc w:val="center"/>
        </w:trPr>
        <w:tc>
          <w:tcPr>
            <w:tcW w:w="668" w:type="dxa"/>
            <w:vAlign w:val="center"/>
          </w:tcPr>
          <w:p w14:paraId="3342E1E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23</w:t>
            </w:r>
          </w:p>
        </w:tc>
        <w:tc>
          <w:tcPr>
            <w:tcW w:w="1600" w:type="dxa"/>
            <w:vAlign w:val="center"/>
          </w:tcPr>
          <w:p w14:paraId="27E22C8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计算器</w:t>
            </w:r>
          </w:p>
        </w:tc>
        <w:tc>
          <w:tcPr>
            <w:tcW w:w="1670" w:type="dxa"/>
            <w:vAlign w:val="center"/>
          </w:tcPr>
          <w:p w14:paraId="2AD3BC7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730" w:type="dxa"/>
            <w:vAlign w:val="center"/>
          </w:tcPr>
          <w:p w14:paraId="17F2179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D80E1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1468905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292E9B8" w14:textId="77777777">
        <w:trPr>
          <w:jc w:val="center"/>
        </w:trPr>
        <w:tc>
          <w:tcPr>
            <w:tcW w:w="668" w:type="dxa"/>
            <w:vAlign w:val="center"/>
          </w:tcPr>
          <w:p w14:paraId="01870DF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24</w:t>
            </w:r>
          </w:p>
        </w:tc>
        <w:tc>
          <w:tcPr>
            <w:tcW w:w="1600" w:type="dxa"/>
            <w:vAlign w:val="center"/>
          </w:tcPr>
          <w:p w14:paraId="3530300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刀柄</w:t>
            </w:r>
          </w:p>
        </w:tc>
        <w:tc>
          <w:tcPr>
            <w:tcW w:w="1670" w:type="dxa"/>
            <w:vAlign w:val="center"/>
          </w:tcPr>
          <w:p w14:paraId="14AF27D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BT40</w:t>
            </w:r>
          </w:p>
        </w:tc>
        <w:tc>
          <w:tcPr>
            <w:tcW w:w="730" w:type="dxa"/>
            <w:vAlign w:val="center"/>
          </w:tcPr>
          <w:p w14:paraId="1E98BB1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44E17D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777" w:type="dxa"/>
            <w:vAlign w:val="center"/>
          </w:tcPr>
          <w:p w14:paraId="22F66BD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自配换刀扳手、拉钉、夹簧</w:t>
            </w:r>
          </w:p>
        </w:tc>
      </w:tr>
      <w:tr w:rsidR="005E5737" w14:paraId="48548857" w14:textId="77777777">
        <w:trPr>
          <w:jc w:val="center"/>
        </w:trPr>
        <w:tc>
          <w:tcPr>
            <w:tcW w:w="668" w:type="dxa"/>
            <w:vAlign w:val="center"/>
          </w:tcPr>
          <w:p w14:paraId="391D2BE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25</w:t>
            </w:r>
          </w:p>
        </w:tc>
        <w:tc>
          <w:tcPr>
            <w:tcW w:w="1600" w:type="dxa"/>
            <w:vAlign w:val="center"/>
          </w:tcPr>
          <w:p w14:paraId="2F2A4AF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防护眼镜</w:t>
            </w:r>
          </w:p>
        </w:tc>
        <w:tc>
          <w:tcPr>
            <w:tcW w:w="1670" w:type="dxa"/>
            <w:vAlign w:val="center"/>
          </w:tcPr>
          <w:p w14:paraId="048B680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321F2F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8739AB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0603515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E4904F8" w14:textId="77777777">
        <w:trPr>
          <w:jc w:val="center"/>
        </w:trPr>
        <w:tc>
          <w:tcPr>
            <w:tcW w:w="668" w:type="dxa"/>
            <w:vAlign w:val="center"/>
          </w:tcPr>
          <w:p w14:paraId="6DFF569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26</w:t>
            </w:r>
          </w:p>
        </w:tc>
        <w:tc>
          <w:tcPr>
            <w:tcW w:w="1600" w:type="dxa"/>
            <w:vAlign w:val="center"/>
          </w:tcPr>
          <w:p w14:paraId="77AA72D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毛刷</w:t>
            </w:r>
          </w:p>
        </w:tc>
        <w:tc>
          <w:tcPr>
            <w:tcW w:w="1670" w:type="dxa"/>
            <w:vAlign w:val="center"/>
          </w:tcPr>
          <w:p w14:paraId="6103952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17E52F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642688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7CB030B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D9BE35A" w14:textId="77777777">
        <w:trPr>
          <w:jc w:val="center"/>
        </w:trPr>
        <w:tc>
          <w:tcPr>
            <w:tcW w:w="668" w:type="dxa"/>
            <w:vAlign w:val="center"/>
          </w:tcPr>
          <w:p w14:paraId="22504B9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27</w:t>
            </w:r>
          </w:p>
        </w:tc>
        <w:tc>
          <w:tcPr>
            <w:tcW w:w="1600" w:type="dxa"/>
            <w:vAlign w:val="center"/>
          </w:tcPr>
          <w:p w14:paraId="7D702A0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油石</w:t>
            </w:r>
          </w:p>
        </w:tc>
        <w:tc>
          <w:tcPr>
            <w:tcW w:w="1670" w:type="dxa"/>
            <w:vAlign w:val="center"/>
          </w:tcPr>
          <w:p w14:paraId="530A4B4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CF5D34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DB8373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6F2C328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237FC90" w14:textId="77777777">
        <w:trPr>
          <w:jc w:val="center"/>
        </w:trPr>
        <w:tc>
          <w:tcPr>
            <w:tcW w:w="668" w:type="dxa"/>
            <w:vAlign w:val="center"/>
          </w:tcPr>
          <w:p w14:paraId="306DBA0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28</w:t>
            </w:r>
          </w:p>
        </w:tc>
        <w:tc>
          <w:tcPr>
            <w:tcW w:w="1600" w:type="dxa"/>
            <w:vAlign w:val="center"/>
          </w:tcPr>
          <w:p w14:paraId="7C87741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擦机布</w:t>
            </w:r>
          </w:p>
        </w:tc>
        <w:tc>
          <w:tcPr>
            <w:tcW w:w="1670" w:type="dxa"/>
            <w:vAlign w:val="center"/>
          </w:tcPr>
          <w:p w14:paraId="737C86D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B4ED2A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9F35E8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777" w:type="dxa"/>
            <w:vAlign w:val="center"/>
          </w:tcPr>
          <w:p w14:paraId="387F2EE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</w:tbl>
    <w:p w14:paraId="38E0D836" w14:textId="77777777" w:rsidR="005E5737" w:rsidRDefault="005D318C">
      <w:pPr>
        <w:pStyle w:val="a5"/>
        <w:spacing w:line="240" w:lineRule="auto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二类工装不得带入赛场。</w:t>
      </w:r>
    </w:p>
    <w:p w14:paraId="24D3566E" w14:textId="77777777" w:rsidR="005E5737" w:rsidRDefault="005D318C">
      <w:pPr>
        <w:pStyle w:val="a5"/>
        <w:spacing w:line="240" w:lineRule="auto"/>
        <w:jc w:val="left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Times New Roman"/>
        </w:rPr>
        <w:t xml:space="preserve">    2.</w:t>
      </w:r>
      <w:r>
        <w:rPr>
          <w:rFonts w:ascii="Times New Roman" w:eastAsia="华文细黑" w:hAnsi="华文细黑"/>
        </w:rPr>
        <w:t>各标准量具、刀具允许超过此表精度与范围及数量要求。</w:t>
      </w:r>
    </w:p>
    <w:p w14:paraId="5AA77707" w14:textId="77777777" w:rsidR="005E5737" w:rsidRDefault="005D318C">
      <w:pPr>
        <w:pStyle w:val="a5"/>
        <w:rPr>
          <w:rFonts w:ascii="Times New Roman" w:eastAsia="华文细黑" w:hAnsi="Times New Roman"/>
          <w:b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2  </w:t>
      </w:r>
      <w:r>
        <w:rPr>
          <w:rFonts w:ascii="Times New Roman" w:eastAsia="华文细黑" w:hAnsi="华文细黑"/>
          <w:szCs w:val="21"/>
        </w:rPr>
        <w:t>数控铣削加工操作赛场准备清单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2"/>
        <w:gridCol w:w="1559"/>
        <w:gridCol w:w="1776"/>
        <w:gridCol w:w="2378"/>
      </w:tblGrid>
      <w:tr w:rsidR="005E5737" w14:paraId="34A7E2F5" w14:textId="77777777">
        <w:trPr>
          <w:jc w:val="center"/>
        </w:trPr>
        <w:tc>
          <w:tcPr>
            <w:tcW w:w="709" w:type="dxa"/>
            <w:vAlign w:val="center"/>
          </w:tcPr>
          <w:p w14:paraId="658E22C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序号</w:t>
            </w:r>
          </w:p>
        </w:tc>
        <w:tc>
          <w:tcPr>
            <w:tcW w:w="1802" w:type="dxa"/>
            <w:vAlign w:val="center"/>
          </w:tcPr>
          <w:p w14:paraId="18DA1BD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14:paraId="0269F8B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规格</w:t>
            </w:r>
          </w:p>
        </w:tc>
        <w:tc>
          <w:tcPr>
            <w:tcW w:w="1776" w:type="dxa"/>
            <w:vAlign w:val="center"/>
          </w:tcPr>
          <w:p w14:paraId="3678665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数量</w:t>
            </w:r>
          </w:p>
        </w:tc>
        <w:tc>
          <w:tcPr>
            <w:tcW w:w="2378" w:type="dxa"/>
            <w:vAlign w:val="center"/>
          </w:tcPr>
          <w:p w14:paraId="43FBF9B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备注</w:t>
            </w:r>
          </w:p>
        </w:tc>
      </w:tr>
      <w:tr w:rsidR="005E5737" w14:paraId="17E204F7" w14:textId="77777777">
        <w:trPr>
          <w:jc w:val="center"/>
        </w:trPr>
        <w:tc>
          <w:tcPr>
            <w:tcW w:w="709" w:type="dxa"/>
            <w:vAlign w:val="center"/>
          </w:tcPr>
          <w:p w14:paraId="27BAA60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802" w:type="dxa"/>
            <w:vAlign w:val="center"/>
          </w:tcPr>
          <w:p w14:paraId="3E80FA6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毛坯</w:t>
            </w:r>
          </w:p>
        </w:tc>
        <w:tc>
          <w:tcPr>
            <w:tcW w:w="1559" w:type="dxa"/>
            <w:vAlign w:val="center"/>
          </w:tcPr>
          <w:p w14:paraId="7513AF7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F3F44D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0940D96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参见示意图</w:t>
            </w:r>
            <w:r>
              <w:rPr>
                <w:rFonts w:ascii="Times New Roman" w:eastAsia="华文细黑" w:hAnsi="Times New Roman"/>
                <w:szCs w:val="21"/>
              </w:rPr>
              <w:t>3</w:t>
            </w:r>
            <w:r>
              <w:rPr>
                <w:rFonts w:ascii="Times New Roman" w:eastAsia="华文细黑" w:hAnsi="华文细黑"/>
                <w:szCs w:val="21"/>
              </w:rPr>
              <w:t>、</w:t>
            </w: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</w:tr>
      <w:tr w:rsidR="005E5737" w14:paraId="7E882227" w14:textId="77777777">
        <w:trPr>
          <w:jc w:val="center"/>
        </w:trPr>
        <w:tc>
          <w:tcPr>
            <w:tcW w:w="709" w:type="dxa"/>
            <w:vAlign w:val="center"/>
          </w:tcPr>
          <w:p w14:paraId="54E52D7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802" w:type="dxa"/>
            <w:vAlign w:val="center"/>
          </w:tcPr>
          <w:p w14:paraId="770D9E0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数控铣床</w:t>
            </w:r>
          </w:p>
        </w:tc>
        <w:tc>
          <w:tcPr>
            <w:tcW w:w="1559" w:type="dxa"/>
            <w:vAlign w:val="center"/>
          </w:tcPr>
          <w:p w14:paraId="6075033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408E1C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25</w:t>
            </w:r>
          </w:p>
        </w:tc>
        <w:tc>
          <w:tcPr>
            <w:tcW w:w="2378" w:type="dxa"/>
            <w:vAlign w:val="center"/>
          </w:tcPr>
          <w:p w14:paraId="63CB04E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3D67241" w14:textId="77777777">
        <w:trPr>
          <w:jc w:val="center"/>
        </w:trPr>
        <w:tc>
          <w:tcPr>
            <w:tcW w:w="709" w:type="dxa"/>
            <w:vAlign w:val="center"/>
          </w:tcPr>
          <w:p w14:paraId="4793254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</w:t>
            </w:r>
          </w:p>
        </w:tc>
        <w:tc>
          <w:tcPr>
            <w:tcW w:w="1802" w:type="dxa"/>
            <w:vAlign w:val="center"/>
          </w:tcPr>
          <w:p w14:paraId="73092ED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台式电脑</w:t>
            </w:r>
          </w:p>
        </w:tc>
        <w:tc>
          <w:tcPr>
            <w:tcW w:w="1559" w:type="dxa"/>
            <w:vAlign w:val="center"/>
          </w:tcPr>
          <w:p w14:paraId="4255D99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2899C1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每工位配</w:t>
            </w:r>
            <w:r>
              <w:rPr>
                <w:rFonts w:ascii="Times New Roman" w:eastAsia="华文细黑" w:hAnsi="华文细黑" w:hint="eastAsia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台</w:t>
            </w:r>
          </w:p>
        </w:tc>
        <w:tc>
          <w:tcPr>
            <w:tcW w:w="2378" w:type="dxa"/>
            <w:vAlign w:val="center"/>
          </w:tcPr>
          <w:p w14:paraId="24372D6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安装程序传输软件</w:t>
            </w:r>
          </w:p>
        </w:tc>
      </w:tr>
      <w:tr w:rsidR="005E5737" w14:paraId="2A14DC34" w14:textId="77777777">
        <w:trPr>
          <w:jc w:val="center"/>
        </w:trPr>
        <w:tc>
          <w:tcPr>
            <w:tcW w:w="709" w:type="dxa"/>
            <w:vAlign w:val="center"/>
          </w:tcPr>
          <w:p w14:paraId="04EA28A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802" w:type="dxa"/>
            <w:vAlign w:val="center"/>
          </w:tcPr>
          <w:p w14:paraId="2625ED5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平口钳</w:t>
            </w:r>
          </w:p>
        </w:tc>
        <w:tc>
          <w:tcPr>
            <w:tcW w:w="1559" w:type="dxa"/>
            <w:vAlign w:val="center"/>
          </w:tcPr>
          <w:p w14:paraId="180E698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BF290B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每工位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台</w:t>
            </w:r>
          </w:p>
        </w:tc>
        <w:tc>
          <w:tcPr>
            <w:tcW w:w="2378" w:type="dxa"/>
            <w:vAlign w:val="center"/>
          </w:tcPr>
          <w:p w14:paraId="23A5C8C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8544857" w14:textId="77777777">
        <w:trPr>
          <w:jc w:val="center"/>
        </w:trPr>
        <w:tc>
          <w:tcPr>
            <w:tcW w:w="709" w:type="dxa"/>
            <w:vAlign w:val="center"/>
          </w:tcPr>
          <w:p w14:paraId="7D50832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5</w:t>
            </w:r>
          </w:p>
        </w:tc>
        <w:tc>
          <w:tcPr>
            <w:tcW w:w="1802" w:type="dxa"/>
            <w:vAlign w:val="center"/>
          </w:tcPr>
          <w:p w14:paraId="14C4DF0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平口钳扳手</w:t>
            </w:r>
          </w:p>
        </w:tc>
        <w:tc>
          <w:tcPr>
            <w:tcW w:w="1559" w:type="dxa"/>
            <w:vAlign w:val="center"/>
          </w:tcPr>
          <w:p w14:paraId="5FAC609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301526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每工位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把</w:t>
            </w:r>
          </w:p>
        </w:tc>
        <w:tc>
          <w:tcPr>
            <w:tcW w:w="2378" w:type="dxa"/>
            <w:vAlign w:val="center"/>
          </w:tcPr>
          <w:p w14:paraId="14C3D87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8239D74" w14:textId="77777777">
        <w:trPr>
          <w:jc w:val="center"/>
        </w:trPr>
        <w:tc>
          <w:tcPr>
            <w:tcW w:w="709" w:type="dxa"/>
            <w:vAlign w:val="center"/>
          </w:tcPr>
          <w:p w14:paraId="1467F5C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6</w:t>
            </w:r>
          </w:p>
        </w:tc>
        <w:tc>
          <w:tcPr>
            <w:tcW w:w="1802" w:type="dxa"/>
            <w:vAlign w:val="center"/>
          </w:tcPr>
          <w:p w14:paraId="734D2B7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机械锁刀器</w:t>
            </w:r>
          </w:p>
        </w:tc>
        <w:tc>
          <w:tcPr>
            <w:tcW w:w="1559" w:type="dxa"/>
            <w:vAlign w:val="center"/>
          </w:tcPr>
          <w:p w14:paraId="728928F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2F5FA3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每</w:t>
            </w:r>
            <w:r>
              <w:rPr>
                <w:rFonts w:ascii="Times New Roman" w:eastAsia="华文细黑" w:hAnsi="Times New Roman"/>
                <w:szCs w:val="21"/>
              </w:rPr>
              <w:t>4</w:t>
            </w:r>
            <w:r>
              <w:rPr>
                <w:rFonts w:ascii="Times New Roman" w:eastAsia="华文细黑" w:hAnsi="华文细黑"/>
                <w:szCs w:val="21"/>
              </w:rPr>
              <w:t>工位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台</w:t>
            </w:r>
          </w:p>
        </w:tc>
        <w:tc>
          <w:tcPr>
            <w:tcW w:w="2378" w:type="dxa"/>
            <w:vAlign w:val="center"/>
          </w:tcPr>
          <w:p w14:paraId="018D633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BF0BC4D" w14:textId="77777777">
        <w:trPr>
          <w:jc w:val="center"/>
        </w:trPr>
        <w:tc>
          <w:tcPr>
            <w:tcW w:w="709" w:type="dxa"/>
            <w:vAlign w:val="center"/>
          </w:tcPr>
          <w:p w14:paraId="795C43A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7</w:t>
            </w:r>
          </w:p>
        </w:tc>
        <w:tc>
          <w:tcPr>
            <w:tcW w:w="1802" w:type="dxa"/>
            <w:vAlign w:val="center"/>
          </w:tcPr>
          <w:p w14:paraId="639B70A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等高垫铁</w:t>
            </w:r>
          </w:p>
        </w:tc>
        <w:tc>
          <w:tcPr>
            <w:tcW w:w="1559" w:type="dxa"/>
            <w:vAlign w:val="center"/>
          </w:tcPr>
          <w:p w14:paraId="5D3ECF1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JH-28-08</w:t>
            </w:r>
          </w:p>
        </w:tc>
        <w:tc>
          <w:tcPr>
            <w:tcW w:w="1776" w:type="dxa"/>
            <w:vAlign w:val="center"/>
          </w:tcPr>
          <w:p w14:paraId="4D9BF70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每工位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套</w:t>
            </w:r>
          </w:p>
        </w:tc>
        <w:tc>
          <w:tcPr>
            <w:tcW w:w="2378" w:type="dxa"/>
            <w:vAlign w:val="center"/>
          </w:tcPr>
          <w:p w14:paraId="735FC40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2C94999" w14:textId="77777777">
        <w:trPr>
          <w:jc w:val="center"/>
        </w:trPr>
        <w:tc>
          <w:tcPr>
            <w:tcW w:w="709" w:type="dxa"/>
            <w:vAlign w:val="center"/>
          </w:tcPr>
          <w:p w14:paraId="1D74BBC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8</w:t>
            </w:r>
          </w:p>
        </w:tc>
        <w:tc>
          <w:tcPr>
            <w:tcW w:w="1802" w:type="dxa"/>
            <w:vAlign w:val="center"/>
          </w:tcPr>
          <w:p w14:paraId="22557B8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切削液</w:t>
            </w:r>
            <w:r>
              <w:rPr>
                <w:rFonts w:ascii="Times New Roman" w:eastAsia="华文细黑" w:hAnsi="Times New Roman"/>
                <w:szCs w:val="21"/>
              </w:rPr>
              <w:t>/</w:t>
            </w:r>
            <w:r>
              <w:rPr>
                <w:rFonts w:ascii="Times New Roman" w:eastAsia="华文细黑" w:hAnsi="华文细黑"/>
                <w:szCs w:val="21"/>
              </w:rPr>
              <w:t>切削油</w:t>
            </w:r>
          </w:p>
        </w:tc>
        <w:tc>
          <w:tcPr>
            <w:tcW w:w="1559" w:type="dxa"/>
            <w:vAlign w:val="center"/>
          </w:tcPr>
          <w:p w14:paraId="447155B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4AF14B1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25DB228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8883EFE" w14:textId="77777777">
        <w:trPr>
          <w:jc w:val="center"/>
        </w:trPr>
        <w:tc>
          <w:tcPr>
            <w:tcW w:w="709" w:type="dxa"/>
            <w:vAlign w:val="center"/>
          </w:tcPr>
          <w:p w14:paraId="5F194C4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</w:t>
            </w:r>
          </w:p>
        </w:tc>
        <w:tc>
          <w:tcPr>
            <w:tcW w:w="1802" w:type="dxa"/>
            <w:vAlign w:val="center"/>
          </w:tcPr>
          <w:p w14:paraId="688FDD2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机油</w:t>
            </w:r>
          </w:p>
        </w:tc>
        <w:tc>
          <w:tcPr>
            <w:tcW w:w="1559" w:type="dxa"/>
            <w:vAlign w:val="center"/>
          </w:tcPr>
          <w:p w14:paraId="722475E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BCB794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47F9784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</w:tbl>
    <w:p w14:paraId="2DE57223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．冲裁模具组装与调试</w:t>
      </w:r>
    </w:p>
    <w:p w14:paraId="565876B7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）竞赛内容</w:t>
      </w:r>
    </w:p>
    <w:p w14:paraId="1ACF27B2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）组装调试后的模具冲压件达到图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要求，试冲时提供紫铜材料三件（现场做标记），选手完成比赛任务之后，上交一件成品</w:t>
      </w:r>
      <w:r>
        <w:rPr>
          <w:rFonts w:ascii="Times New Roman" w:hAnsi="Times New Roman" w:hint="eastAsia"/>
        </w:rPr>
        <w:t>供</w:t>
      </w:r>
      <w:r>
        <w:rPr>
          <w:rFonts w:ascii="Times New Roman" w:hAnsi="Times New Roman"/>
        </w:rPr>
        <w:t>最终大赛检测用，其它两件由现场竞赛监督收回并封存。</w:t>
      </w:r>
    </w:p>
    <w:p w14:paraId="183289A5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）完成冲裁模具组装与调试，模具装配示意图如图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，明细表见表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。</w:t>
      </w:r>
    </w:p>
    <w:p w14:paraId="65D73856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）如图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所示，冲孔凸模（零件号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）和落料凹模（零件号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）由选手于比赛前自行加工并带到赛场，开赛前裁判进行检验。不符合示意图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要求的酌情扣分。</w:t>
      </w:r>
    </w:p>
    <w:p w14:paraId="0C991A54" w14:textId="77777777" w:rsidR="005E5737" w:rsidRDefault="005D318C">
      <w:pPr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686062E8" wp14:editId="54BF3F50">
            <wp:extent cx="5186680" cy="3824605"/>
            <wp:effectExtent l="0" t="0" r="13970" b="444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21328" r="20484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CF3F" w14:textId="77777777" w:rsidR="005E5737" w:rsidRDefault="005D318C">
      <w:pPr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5  </w:t>
      </w:r>
      <w:r>
        <w:rPr>
          <w:rFonts w:ascii="Times New Roman" w:hAnsi="华文细黑"/>
          <w:sz w:val="21"/>
          <w:szCs w:val="21"/>
        </w:rPr>
        <w:t>冲压零件示意图</w:t>
      </w:r>
    </w:p>
    <w:p w14:paraId="09828FB6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）比赛时，模具其它零件毛坯及标准件由大赛组委会提供。</w:t>
      </w:r>
    </w:p>
    <w:p w14:paraId="70CFFB3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）评分说明</w:t>
      </w:r>
    </w:p>
    <w:p w14:paraId="75E4DBA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）采用客观评分为主，客观评分占比不低于</w:t>
      </w:r>
      <w:r>
        <w:rPr>
          <w:rFonts w:ascii="Times New Roman" w:hAnsi="Times New Roman"/>
        </w:rPr>
        <w:t>90%</w:t>
      </w:r>
      <w:r>
        <w:rPr>
          <w:rFonts w:ascii="Times New Roman" w:hAnsi="Times New Roman"/>
        </w:rPr>
        <w:t>。</w:t>
      </w:r>
    </w:p>
    <w:p w14:paraId="67CC30F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）以比赛现场发放图纸及评分标准为准进行检验。</w:t>
      </w:r>
    </w:p>
    <w:p w14:paraId="1F7F920E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）按照要求对螺纹精度进行检测，不符合要求不得分。</w:t>
      </w:r>
    </w:p>
    <w:p w14:paraId="7C12F58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）依据评分标准进行扣分。</w:t>
      </w:r>
    </w:p>
    <w:p w14:paraId="7E614E92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）在参赛过程中，发现使用二类工具者按零分计算。</w:t>
      </w:r>
    </w:p>
    <w:p w14:paraId="761028D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）正确执行安全操作规程，对违反者，视具体情况扣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～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分。</w:t>
      </w:r>
    </w:p>
    <w:p w14:paraId="64FC301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）冲孔凸模（零件号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）、落料凹模（零件号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）自行加工部分不配分。</w:t>
      </w:r>
    </w:p>
    <w:p w14:paraId="39CE277E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）选手及赛场准备见表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、表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。</w:t>
      </w:r>
    </w:p>
    <w:p w14:paraId="34CDE2A4" w14:textId="77777777" w:rsidR="005E5737" w:rsidRDefault="005E5737">
      <w:pPr>
        <w:ind w:firstLine="480"/>
        <w:rPr>
          <w:rFonts w:ascii="Times New Roman" w:hAnsi="Times New Roman"/>
        </w:rPr>
      </w:pPr>
    </w:p>
    <w:p w14:paraId="597C8D8F" w14:textId="77777777" w:rsidR="005E5737" w:rsidRDefault="005E5737">
      <w:pPr>
        <w:ind w:firstLineChars="0" w:firstLine="0"/>
        <w:rPr>
          <w:rFonts w:ascii="Times New Roman" w:hAnsi="Times New Roman"/>
        </w:rPr>
      </w:pPr>
    </w:p>
    <w:p w14:paraId="1A4F9AF1" w14:textId="77777777" w:rsidR="005E5737" w:rsidRDefault="005E5737">
      <w:pPr>
        <w:ind w:firstLineChars="0" w:firstLine="0"/>
        <w:rPr>
          <w:rFonts w:ascii="Times New Roman" w:hAnsi="Times New Roman"/>
        </w:rPr>
      </w:pPr>
    </w:p>
    <w:p w14:paraId="7AF7C9EB" w14:textId="77777777" w:rsidR="005E5737" w:rsidRDefault="005D318C"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CC285" wp14:editId="60EF35B7">
                <wp:simplePos x="0" y="0"/>
                <wp:positionH relativeFrom="column">
                  <wp:posOffset>33655</wp:posOffset>
                </wp:positionH>
                <wp:positionV relativeFrom="paragraph">
                  <wp:posOffset>635</wp:posOffset>
                </wp:positionV>
                <wp:extent cx="5237480" cy="8448040"/>
                <wp:effectExtent l="4445" t="5080" r="15875" b="5080"/>
                <wp:wrapNone/>
                <wp:docPr id="3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4305" y="1515110"/>
                          <a:ext cx="5237480" cy="844804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76E319E2" id="_x0000_t109" coordsize="21600,21600" o:spt="109" path="m,l,21600r21600,l21600,xe">
                <v:stroke joinstyle="miter"/>
                <v:path gradientshapeok="t" o:connecttype="rect"/>
              </v:shapetype>
              <v:shape id="自选图形 13" o:spid="_x0000_s1026" type="#_x0000_t109" style="position:absolute;left:0;text-align:left;margin-left:2.65pt;margin-top:.05pt;width:412.4pt;height:66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s2FQIAAOwDAAAOAAAAZHJzL2Uyb0RvYy54bWysU0uOEzEQ3SNxB8t70vkOmVY6s5gwbBBE&#10;GjhAxZ9uS/7J9qQTVuwQZ2DHkjsMtxkJbkHZaYYBNgjRLbnL7efnelXPq4uD0WQvQlTONnQyGlMi&#10;LHNc2bahb15fPVlSEhNYDtpZ0dCjiPRi/fjRqve1mLrOaS4CQRIb6943tEvJ11UVWScMxJHzwuKi&#10;dMFAwmloKx6gR3ajq+l4fFb1LnAfHBMx4t/NaZGuC7+UgqVXUkaRiG4o5pbKGMq4y2O1XkHdBvCd&#10;YkMa8A9ZGFAWD72n2kACchPUH1RGseCik2nEnKmclIqJogHVTMa/qbnuwIuiBYsT/X2Z4v+jZS/3&#10;20AUb+iMEgsGW/T1/edv7z7cffxyd/uJTGa5RL2PNSKv/TYMs4hh1nuQweQvKiGHhk7Pzuez8YKS&#10;I5phge9kKLE4JMIQsJjOns6X2AmGiOUcw3lBVD+pfIjpuXCG5KChUrv+soOQtqculzLD/kVMmApu&#10;+wHPWVh3pbQuPdWW9A09X0wxGQboLKkhYWg8ao22LTTRacXzlrw5hnZ3qQPZQ/ZKebJ2POIXWD5v&#10;A7E74crSyUVGJZHLA3UngD+znKSjx3paND7NyRjBKdEC70mOCjKB0n+DxCS0zdSieHoQn9tyakSO&#10;do4fsZd4GbFqnQtvKQHLMGgoCr/xQbUdrkyKqLwBLVXkDfbPnn04x/jhJV1/BwAA//8DAFBLAwQU&#10;AAYACAAAACEA3AInFdsAAAAHAQAADwAAAGRycy9kb3ducmV2LnhtbEyOwU7DMBBE70j9B2srcaN2&#10;iYqqNE6FKiJxolBA4ujG2yQiXofYTcLfsz3R287OaOZl28m1YsA+NJ40LBcKBFLpbUOVho/34m4N&#10;IkRD1rSeUMMvBtjms5vMpNaP9IbDIVaCSyikRkMdY5dKGcoanQkL3yGxd/K9M5FlX0nbm5HLXSvv&#10;lXqQzjTEC7XpcFdj+X04Ow3dT/VSxPD6/DRG/1l8kXTDfq/17Xx63ICIOMX/MFzwGR1yZjr6M9kg&#10;Wg2rhIOXt2BznSg+jiyTRK1A5pm85s//AAAA//8DAFBLAQItABQABgAIAAAAIQC2gziS/gAAAOEB&#10;AAATAAAAAAAAAAAAAAAAAAAAAABbQ29udGVudF9UeXBlc10ueG1sUEsBAi0AFAAGAAgAAAAhADj9&#10;If/WAAAAlAEAAAsAAAAAAAAAAAAAAAAALwEAAF9yZWxzLy5yZWxzUEsBAi0AFAAGAAgAAAAhAA83&#10;2zYVAgAA7AMAAA4AAAAAAAAAAAAAAAAALgIAAGRycy9lMm9Eb2MueG1sUEsBAi0AFAAGAAgAAAAh&#10;ANwCJxXbAAAABwEAAA8AAAAAAAAAAAAAAAAAbwQAAGRycy9kb3ducmV2LnhtbFBLBQYAAAAABAAE&#10;APMAAAB3BQAAAAA=&#10;" filled="f"/>
            </w:pict>
          </mc:Fallback>
        </mc:AlternateContent>
      </w:r>
    </w:p>
    <w:p w14:paraId="0F0A2952" w14:textId="77777777" w:rsidR="005E5737" w:rsidRDefault="005D318C">
      <w:pPr>
        <w:spacing w:line="360" w:lineRule="auto"/>
        <w:ind w:leftChars="100" w:left="240" w:firstLineChars="0" w:firstLine="0"/>
        <w:jc w:val="center"/>
        <w:rPr>
          <w:rFonts w:ascii="Times New Roman" w:eastAsia="仿宋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53EC9FAC" wp14:editId="37B65C6E">
            <wp:extent cx="5022850" cy="3787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23942" t="1288" r="23164" b="-335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E677" w14:textId="77777777" w:rsidR="005E5737" w:rsidRDefault="005D318C">
      <w:pPr>
        <w:spacing w:line="360" w:lineRule="auto"/>
        <w:ind w:firstLine="48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A04C4B8" wp14:editId="53FBC21A">
            <wp:simplePos x="0" y="0"/>
            <wp:positionH relativeFrom="column">
              <wp:posOffset>370205</wp:posOffset>
            </wp:positionH>
            <wp:positionV relativeFrom="paragraph">
              <wp:posOffset>191770</wp:posOffset>
            </wp:positionV>
            <wp:extent cx="4812030" cy="3616960"/>
            <wp:effectExtent l="0" t="0" r="3810" b="0"/>
            <wp:wrapSquare wrapText="bothSides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21944" r="18967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</w:t>
      </w:r>
    </w:p>
    <w:p w14:paraId="0F991523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7ECC9223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090F5249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2BD480E1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126100B9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2E65698A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038E8CAF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0EB7B5DF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38C8EA81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0ED91D13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3A3D1CF2" w14:textId="77777777" w:rsidR="005E5737" w:rsidRDefault="005E5737">
      <w:pPr>
        <w:spacing w:line="360" w:lineRule="auto"/>
        <w:ind w:firstLine="480"/>
        <w:jc w:val="left"/>
        <w:rPr>
          <w:rFonts w:ascii="Times New Roman" w:hAnsi="Times New Roman"/>
        </w:rPr>
      </w:pPr>
    </w:p>
    <w:p w14:paraId="558C4ED9" w14:textId="77777777" w:rsidR="005E5737" w:rsidRDefault="005E5737">
      <w:pPr>
        <w:spacing w:line="360" w:lineRule="auto"/>
        <w:ind w:firstLine="480"/>
        <w:jc w:val="center"/>
        <w:rPr>
          <w:rFonts w:ascii="Times New Roman" w:hAnsi="Times New Roman"/>
        </w:rPr>
      </w:pPr>
    </w:p>
    <w:p w14:paraId="02B9B9FF" w14:textId="77777777" w:rsidR="005E5737" w:rsidRDefault="005E5737">
      <w:pPr>
        <w:spacing w:line="360" w:lineRule="auto"/>
        <w:ind w:firstLine="480"/>
        <w:jc w:val="center"/>
        <w:rPr>
          <w:rFonts w:ascii="Times New Roman" w:hAnsi="Times New Roman"/>
        </w:rPr>
      </w:pPr>
    </w:p>
    <w:p w14:paraId="2A2112FA" w14:textId="77777777" w:rsidR="005E5737" w:rsidRDefault="005D318C">
      <w:pPr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6  </w:t>
      </w:r>
      <w:r>
        <w:rPr>
          <w:rFonts w:ascii="Times New Roman" w:hAnsi="华文细黑"/>
          <w:sz w:val="21"/>
          <w:szCs w:val="21"/>
        </w:rPr>
        <w:t>冲裁模具装配示意图</w:t>
      </w:r>
    </w:p>
    <w:p w14:paraId="51E1C229" w14:textId="77777777" w:rsidR="005E5737" w:rsidRDefault="005D318C">
      <w:pPr>
        <w:pStyle w:val="a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表</w:t>
      </w:r>
      <w:r>
        <w:rPr>
          <w:rFonts w:ascii="Times New Roman" w:hAnsi="Times New Roman"/>
          <w:szCs w:val="21"/>
        </w:rPr>
        <w:t xml:space="preserve">3  </w:t>
      </w:r>
      <w:r>
        <w:rPr>
          <w:rFonts w:ascii="Times New Roman" w:hAnsi="Times New Roman"/>
          <w:szCs w:val="21"/>
        </w:rPr>
        <w:t>模具明细表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70"/>
        <w:gridCol w:w="710"/>
        <w:gridCol w:w="1000"/>
        <w:gridCol w:w="1770"/>
        <w:gridCol w:w="2410"/>
      </w:tblGrid>
      <w:tr w:rsidR="005E5737" w14:paraId="624DD1D5" w14:textId="77777777">
        <w:trPr>
          <w:trHeight w:val="508"/>
          <w:jc w:val="center"/>
        </w:trPr>
        <w:tc>
          <w:tcPr>
            <w:tcW w:w="706" w:type="dxa"/>
            <w:vAlign w:val="center"/>
          </w:tcPr>
          <w:p w14:paraId="5CE2785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 w14:paraId="7730369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零件名称</w:t>
            </w:r>
          </w:p>
        </w:tc>
        <w:tc>
          <w:tcPr>
            <w:tcW w:w="710" w:type="dxa"/>
            <w:vAlign w:val="center"/>
          </w:tcPr>
          <w:p w14:paraId="0FAC130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数量</w:t>
            </w:r>
          </w:p>
        </w:tc>
        <w:tc>
          <w:tcPr>
            <w:tcW w:w="1000" w:type="dxa"/>
            <w:vAlign w:val="center"/>
          </w:tcPr>
          <w:p w14:paraId="5762E64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材料</w:t>
            </w:r>
          </w:p>
        </w:tc>
        <w:tc>
          <w:tcPr>
            <w:tcW w:w="1770" w:type="dxa"/>
            <w:vAlign w:val="center"/>
          </w:tcPr>
          <w:p w14:paraId="08284F5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规格</w:t>
            </w:r>
          </w:p>
        </w:tc>
        <w:tc>
          <w:tcPr>
            <w:tcW w:w="2410" w:type="dxa"/>
            <w:vAlign w:val="center"/>
          </w:tcPr>
          <w:p w14:paraId="0D787C8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备注</w:t>
            </w:r>
          </w:p>
        </w:tc>
      </w:tr>
      <w:tr w:rsidR="005E5737" w14:paraId="53E4FC12" w14:textId="77777777">
        <w:trPr>
          <w:jc w:val="center"/>
        </w:trPr>
        <w:tc>
          <w:tcPr>
            <w:tcW w:w="706" w:type="dxa"/>
            <w:vAlign w:val="center"/>
          </w:tcPr>
          <w:p w14:paraId="5E77B83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 w14:paraId="31E2D5A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下模座</w:t>
            </w:r>
          </w:p>
        </w:tc>
        <w:tc>
          <w:tcPr>
            <w:tcW w:w="710" w:type="dxa"/>
            <w:vAlign w:val="center"/>
          </w:tcPr>
          <w:p w14:paraId="662BEA1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3DC086E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HT200</w:t>
            </w:r>
          </w:p>
        </w:tc>
        <w:tc>
          <w:tcPr>
            <w:tcW w:w="1770" w:type="dxa"/>
            <w:vAlign w:val="center"/>
          </w:tcPr>
          <w:p w14:paraId="1E04A3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180×132×25</w:t>
            </w:r>
          </w:p>
        </w:tc>
        <w:tc>
          <w:tcPr>
            <w:tcW w:w="2410" w:type="dxa"/>
            <w:vAlign w:val="center"/>
          </w:tcPr>
          <w:p w14:paraId="3311FB5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14304FE" w14:textId="77777777">
        <w:trPr>
          <w:jc w:val="center"/>
        </w:trPr>
        <w:tc>
          <w:tcPr>
            <w:tcW w:w="706" w:type="dxa"/>
            <w:vAlign w:val="center"/>
          </w:tcPr>
          <w:p w14:paraId="12A71DD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 w14:paraId="3030E97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内六角螺钉</w:t>
            </w:r>
          </w:p>
        </w:tc>
        <w:tc>
          <w:tcPr>
            <w:tcW w:w="710" w:type="dxa"/>
            <w:vAlign w:val="center"/>
          </w:tcPr>
          <w:p w14:paraId="5F79800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53325C4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4E0BA6D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M8</w:t>
            </w:r>
          </w:p>
        </w:tc>
        <w:tc>
          <w:tcPr>
            <w:tcW w:w="2410" w:type="dxa"/>
            <w:vAlign w:val="center"/>
          </w:tcPr>
          <w:p w14:paraId="300BD6F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8906530" w14:textId="77777777">
        <w:trPr>
          <w:jc w:val="center"/>
        </w:trPr>
        <w:tc>
          <w:tcPr>
            <w:tcW w:w="706" w:type="dxa"/>
            <w:vAlign w:val="center"/>
          </w:tcPr>
          <w:p w14:paraId="13236BC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</w:t>
            </w:r>
          </w:p>
        </w:tc>
        <w:tc>
          <w:tcPr>
            <w:tcW w:w="1470" w:type="dxa"/>
            <w:vAlign w:val="center"/>
          </w:tcPr>
          <w:p w14:paraId="50E978A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定位销</w:t>
            </w:r>
          </w:p>
        </w:tc>
        <w:tc>
          <w:tcPr>
            <w:tcW w:w="710" w:type="dxa"/>
            <w:vAlign w:val="center"/>
          </w:tcPr>
          <w:p w14:paraId="27C722B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 w14:paraId="1D8CBF1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3B8AEC8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Φ6</w:t>
            </w:r>
          </w:p>
        </w:tc>
        <w:tc>
          <w:tcPr>
            <w:tcW w:w="2410" w:type="dxa"/>
            <w:vAlign w:val="center"/>
          </w:tcPr>
          <w:p w14:paraId="5BA0F2D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76174F9" w14:textId="77777777">
        <w:trPr>
          <w:jc w:val="center"/>
        </w:trPr>
        <w:tc>
          <w:tcPr>
            <w:tcW w:w="706" w:type="dxa"/>
            <w:vAlign w:val="center"/>
          </w:tcPr>
          <w:p w14:paraId="6686C8C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470" w:type="dxa"/>
            <w:vAlign w:val="center"/>
          </w:tcPr>
          <w:p w14:paraId="5BD1CBD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导</w:t>
            </w:r>
            <w:r>
              <w:rPr>
                <w:rFonts w:ascii="Times New Roman" w:eastAsia="华文细黑" w:hAnsi="Times New Roman"/>
                <w:szCs w:val="21"/>
              </w:rPr>
              <w:t xml:space="preserve">  </w:t>
            </w:r>
            <w:r>
              <w:rPr>
                <w:rFonts w:ascii="Times New Roman" w:eastAsia="华文细黑" w:hAnsi="华文细黑"/>
                <w:szCs w:val="21"/>
              </w:rPr>
              <w:t>柱</w:t>
            </w:r>
          </w:p>
        </w:tc>
        <w:tc>
          <w:tcPr>
            <w:tcW w:w="710" w:type="dxa"/>
            <w:vAlign w:val="center"/>
          </w:tcPr>
          <w:p w14:paraId="1A86DF5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 w14:paraId="4333B2D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20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3161144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Φ18</w:t>
            </w:r>
          </w:p>
        </w:tc>
        <w:tc>
          <w:tcPr>
            <w:tcW w:w="2410" w:type="dxa"/>
            <w:vAlign w:val="center"/>
          </w:tcPr>
          <w:p w14:paraId="74540C1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A215E38" w14:textId="77777777">
        <w:trPr>
          <w:jc w:val="center"/>
        </w:trPr>
        <w:tc>
          <w:tcPr>
            <w:tcW w:w="706" w:type="dxa"/>
            <w:vAlign w:val="center"/>
          </w:tcPr>
          <w:p w14:paraId="50D1566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5</w:t>
            </w:r>
          </w:p>
        </w:tc>
        <w:tc>
          <w:tcPr>
            <w:tcW w:w="1470" w:type="dxa"/>
            <w:vAlign w:val="center"/>
          </w:tcPr>
          <w:p w14:paraId="09EBFD5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卸料板</w:t>
            </w:r>
          </w:p>
        </w:tc>
        <w:tc>
          <w:tcPr>
            <w:tcW w:w="710" w:type="dxa"/>
            <w:vAlign w:val="center"/>
          </w:tcPr>
          <w:p w14:paraId="3D61CEB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6C44F8F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2D10AA9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90×75×10</w:t>
            </w:r>
          </w:p>
        </w:tc>
        <w:tc>
          <w:tcPr>
            <w:tcW w:w="2410" w:type="dxa"/>
            <w:vAlign w:val="center"/>
          </w:tcPr>
          <w:p w14:paraId="736D7B5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82C9255" w14:textId="77777777">
        <w:trPr>
          <w:jc w:val="center"/>
        </w:trPr>
        <w:tc>
          <w:tcPr>
            <w:tcW w:w="706" w:type="dxa"/>
            <w:vAlign w:val="center"/>
          </w:tcPr>
          <w:p w14:paraId="7D286B5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6</w:t>
            </w:r>
          </w:p>
        </w:tc>
        <w:tc>
          <w:tcPr>
            <w:tcW w:w="1470" w:type="dxa"/>
            <w:vAlign w:val="center"/>
          </w:tcPr>
          <w:p w14:paraId="12AC245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挡料销</w:t>
            </w:r>
          </w:p>
        </w:tc>
        <w:tc>
          <w:tcPr>
            <w:tcW w:w="710" w:type="dxa"/>
            <w:vAlign w:val="center"/>
          </w:tcPr>
          <w:p w14:paraId="70FA9E6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599CBBB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6CDA996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Φ5</w:t>
            </w:r>
          </w:p>
        </w:tc>
        <w:tc>
          <w:tcPr>
            <w:tcW w:w="2410" w:type="dxa"/>
            <w:vAlign w:val="center"/>
          </w:tcPr>
          <w:p w14:paraId="193CAFA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与卸料板配合孔为</w:t>
            </w:r>
            <w:r>
              <w:rPr>
                <w:rFonts w:ascii="Times New Roman" w:eastAsia="华文细黑" w:hAnsi="Times New Roman"/>
                <w:szCs w:val="21"/>
              </w:rPr>
              <w:t>Φ3</w:t>
            </w:r>
          </w:p>
        </w:tc>
      </w:tr>
      <w:tr w:rsidR="005E5737" w14:paraId="2E2C5A14" w14:textId="77777777">
        <w:trPr>
          <w:jc w:val="center"/>
        </w:trPr>
        <w:tc>
          <w:tcPr>
            <w:tcW w:w="706" w:type="dxa"/>
            <w:vAlign w:val="center"/>
          </w:tcPr>
          <w:p w14:paraId="70F6A4D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7</w:t>
            </w:r>
          </w:p>
        </w:tc>
        <w:tc>
          <w:tcPr>
            <w:tcW w:w="1470" w:type="dxa"/>
            <w:vAlign w:val="center"/>
          </w:tcPr>
          <w:p w14:paraId="411E9D6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落料凹模</w:t>
            </w:r>
          </w:p>
        </w:tc>
        <w:tc>
          <w:tcPr>
            <w:tcW w:w="710" w:type="dxa"/>
            <w:vAlign w:val="center"/>
          </w:tcPr>
          <w:p w14:paraId="4E89556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059E3A3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222C3C1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90×75×25</w:t>
            </w:r>
          </w:p>
        </w:tc>
        <w:tc>
          <w:tcPr>
            <w:tcW w:w="2410" w:type="dxa"/>
            <w:vAlign w:val="center"/>
          </w:tcPr>
          <w:p w14:paraId="160A8F6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调质</w:t>
            </w:r>
            <w:r>
              <w:rPr>
                <w:rFonts w:ascii="Times New Roman" w:eastAsia="华文细黑" w:hAnsi="Times New Roman"/>
                <w:szCs w:val="21"/>
              </w:rPr>
              <w:t>HRC28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32</w:t>
            </w:r>
          </w:p>
        </w:tc>
      </w:tr>
      <w:tr w:rsidR="005E5737" w14:paraId="39757BCA" w14:textId="77777777">
        <w:trPr>
          <w:jc w:val="center"/>
        </w:trPr>
        <w:tc>
          <w:tcPr>
            <w:tcW w:w="706" w:type="dxa"/>
            <w:vAlign w:val="center"/>
          </w:tcPr>
          <w:p w14:paraId="76888E2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8</w:t>
            </w:r>
          </w:p>
        </w:tc>
        <w:tc>
          <w:tcPr>
            <w:tcW w:w="1470" w:type="dxa"/>
            <w:vAlign w:val="center"/>
          </w:tcPr>
          <w:p w14:paraId="6FC3372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导</w:t>
            </w:r>
            <w:r>
              <w:rPr>
                <w:rFonts w:ascii="Times New Roman" w:eastAsia="华文细黑" w:hAnsi="Times New Roman"/>
                <w:szCs w:val="21"/>
              </w:rPr>
              <w:t xml:space="preserve">  </w:t>
            </w:r>
            <w:r>
              <w:rPr>
                <w:rFonts w:ascii="Times New Roman" w:eastAsia="华文细黑" w:hAnsi="华文细黑"/>
                <w:szCs w:val="21"/>
              </w:rPr>
              <w:t>套</w:t>
            </w:r>
          </w:p>
        </w:tc>
        <w:tc>
          <w:tcPr>
            <w:tcW w:w="710" w:type="dxa"/>
            <w:vAlign w:val="center"/>
          </w:tcPr>
          <w:p w14:paraId="2F28A9A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 w14:paraId="4601C36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20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4CB184A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3A024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B1FB64F" w14:textId="77777777">
        <w:trPr>
          <w:jc w:val="center"/>
        </w:trPr>
        <w:tc>
          <w:tcPr>
            <w:tcW w:w="706" w:type="dxa"/>
            <w:vAlign w:val="center"/>
          </w:tcPr>
          <w:p w14:paraId="6B1AB7B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</w:t>
            </w:r>
          </w:p>
        </w:tc>
        <w:tc>
          <w:tcPr>
            <w:tcW w:w="1470" w:type="dxa"/>
            <w:vAlign w:val="center"/>
          </w:tcPr>
          <w:p w14:paraId="7B07D92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定位销</w:t>
            </w:r>
          </w:p>
        </w:tc>
        <w:tc>
          <w:tcPr>
            <w:tcW w:w="710" w:type="dxa"/>
            <w:vAlign w:val="center"/>
          </w:tcPr>
          <w:p w14:paraId="7723759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26628DB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2DE2EB4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Φ6</w:t>
            </w:r>
          </w:p>
        </w:tc>
        <w:tc>
          <w:tcPr>
            <w:tcW w:w="2410" w:type="dxa"/>
            <w:vAlign w:val="center"/>
          </w:tcPr>
          <w:p w14:paraId="75683E0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4578455" w14:textId="77777777">
        <w:trPr>
          <w:jc w:val="center"/>
        </w:trPr>
        <w:tc>
          <w:tcPr>
            <w:tcW w:w="706" w:type="dxa"/>
            <w:vAlign w:val="center"/>
          </w:tcPr>
          <w:p w14:paraId="4AA1B79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10</w:t>
            </w:r>
          </w:p>
        </w:tc>
        <w:tc>
          <w:tcPr>
            <w:tcW w:w="1470" w:type="dxa"/>
            <w:vAlign w:val="center"/>
          </w:tcPr>
          <w:p w14:paraId="390DBD6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上模座</w:t>
            </w:r>
          </w:p>
        </w:tc>
        <w:tc>
          <w:tcPr>
            <w:tcW w:w="710" w:type="dxa"/>
            <w:vAlign w:val="center"/>
          </w:tcPr>
          <w:p w14:paraId="5F2706A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7738363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HT200</w:t>
            </w:r>
          </w:p>
        </w:tc>
        <w:tc>
          <w:tcPr>
            <w:tcW w:w="1770" w:type="dxa"/>
            <w:vAlign w:val="center"/>
          </w:tcPr>
          <w:p w14:paraId="4286047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170×132×20</w:t>
            </w:r>
          </w:p>
        </w:tc>
        <w:tc>
          <w:tcPr>
            <w:tcW w:w="2410" w:type="dxa"/>
            <w:vAlign w:val="center"/>
          </w:tcPr>
          <w:p w14:paraId="2A658978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A7983F0" w14:textId="77777777">
        <w:trPr>
          <w:jc w:val="center"/>
        </w:trPr>
        <w:tc>
          <w:tcPr>
            <w:tcW w:w="706" w:type="dxa"/>
            <w:vAlign w:val="center"/>
          </w:tcPr>
          <w:p w14:paraId="7C7C6C2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11</w:t>
            </w:r>
          </w:p>
        </w:tc>
        <w:tc>
          <w:tcPr>
            <w:tcW w:w="1470" w:type="dxa"/>
            <w:vAlign w:val="center"/>
          </w:tcPr>
          <w:p w14:paraId="4C4DBB4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内六角螺钉</w:t>
            </w:r>
          </w:p>
        </w:tc>
        <w:tc>
          <w:tcPr>
            <w:tcW w:w="710" w:type="dxa"/>
            <w:vAlign w:val="center"/>
          </w:tcPr>
          <w:p w14:paraId="5D168C1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45099E3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1D072C2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M8</w:t>
            </w:r>
          </w:p>
        </w:tc>
        <w:tc>
          <w:tcPr>
            <w:tcW w:w="2410" w:type="dxa"/>
            <w:vAlign w:val="center"/>
          </w:tcPr>
          <w:p w14:paraId="37357FE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724D618" w14:textId="77777777">
        <w:trPr>
          <w:jc w:val="center"/>
        </w:trPr>
        <w:tc>
          <w:tcPr>
            <w:tcW w:w="706" w:type="dxa"/>
            <w:vAlign w:val="center"/>
          </w:tcPr>
          <w:p w14:paraId="42C743B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12</w:t>
            </w:r>
          </w:p>
        </w:tc>
        <w:tc>
          <w:tcPr>
            <w:tcW w:w="1470" w:type="dxa"/>
            <w:vAlign w:val="center"/>
          </w:tcPr>
          <w:p w14:paraId="717C84E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上垫板</w:t>
            </w:r>
          </w:p>
        </w:tc>
        <w:tc>
          <w:tcPr>
            <w:tcW w:w="710" w:type="dxa"/>
            <w:vAlign w:val="center"/>
          </w:tcPr>
          <w:p w14:paraId="5104C86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3F88C96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7DA3077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90×75×6</w:t>
            </w:r>
          </w:p>
        </w:tc>
        <w:tc>
          <w:tcPr>
            <w:tcW w:w="2410" w:type="dxa"/>
            <w:vAlign w:val="center"/>
          </w:tcPr>
          <w:p w14:paraId="7261A5D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8BBAAFF" w14:textId="77777777">
        <w:trPr>
          <w:jc w:val="center"/>
        </w:trPr>
        <w:tc>
          <w:tcPr>
            <w:tcW w:w="706" w:type="dxa"/>
            <w:vAlign w:val="center"/>
          </w:tcPr>
          <w:p w14:paraId="4B36233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13</w:t>
            </w:r>
          </w:p>
        </w:tc>
        <w:tc>
          <w:tcPr>
            <w:tcW w:w="1470" w:type="dxa"/>
            <w:vAlign w:val="center"/>
          </w:tcPr>
          <w:p w14:paraId="76F206A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冲孔凸模</w:t>
            </w:r>
          </w:p>
        </w:tc>
        <w:tc>
          <w:tcPr>
            <w:tcW w:w="710" w:type="dxa"/>
            <w:vAlign w:val="center"/>
          </w:tcPr>
          <w:p w14:paraId="3DF59F9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12F9226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40cr</w:t>
            </w:r>
          </w:p>
        </w:tc>
        <w:tc>
          <w:tcPr>
            <w:tcW w:w="1770" w:type="dxa"/>
            <w:vAlign w:val="center"/>
          </w:tcPr>
          <w:p w14:paraId="7AA89CA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8DD1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淬火</w:t>
            </w:r>
            <w:r>
              <w:rPr>
                <w:rFonts w:ascii="Times New Roman" w:eastAsia="华文细黑" w:hAnsi="Times New Roman"/>
                <w:szCs w:val="21"/>
              </w:rPr>
              <w:t>HRC52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56</w:t>
            </w:r>
          </w:p>
        </w:tc>
      </w:tr>
      <w:tr w:rsidR="005E5737" w14:paraId="3ECC64CF" w14:textId="77777777">
        <w:trPr>
          <w:jc w:val="center"/>
        </w:trPr>
        <w:tc>
          <w:tcPr>
            <w:tcW w:w="706" w:type="dxa"/>
            <w:vAlign w:val="center"/>
          </w:tcPr>
          <w:p w14:paraId="429BC51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14</w:t>
            </w:r>
          </w:p>
        </w:tc>
        <w:tc>
          <w:tcPr>
            <w:tcW w:w="1470" w:type="dxa"/>
            <w:vAlign w:val="center"/>
          </w:tcPr>
          <w:p w14:paraId="6CE3DB2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定位销</w:t>
            </w:r>
          </w:p>
        </w:tc>
        <w:tc>
          <w:tcPr>
            <w:tcW w:w="710" w:type="dxa"/>
            <w:vAlign w:val="center"/>
          </w:tcPr>
          <w:p w14:paraId="7C5AD63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 w14:paraId="43D993D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0D09631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Φ6</w:t>
            </w:r>
          </w:p>
        </w:tc>
        <w:tc>
          <w:tcPr>
            <w:tcW w:w="2410" w:type="dxa"/>
            <w:vAlign w:val="center"/>
          </w:tcPr>
          <w:p w14:paraId="3C2A535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D0821DA" w14:textId="77777777">
        <w:trPr>
          <w:jc w:val="center"/>
        </w:trPr>
        <w:tc>
          <w:tcPr>
            <w:tcW w:w="706" w:type="dxa"/>
            <w:vAlign w:val="center"/>
          </w:tcPr>
          <w:p w14:paraId="42442D1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15</w:t>
            </w:r>
          </w:p>
        </w:tc>
        <w:tc>
          <w:tcPr>
            <w:tcW w:w="1470" w:type="dxa"/>
            <w:vAlign w:val="center"/>
          </w:tcPr>
          <w:p w14:paraId="4C83C28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内六角螺钉</w:t>
            </w:r>
          </w:p>
        </w:tc>
        <w:tc>
          <w:tcPr>
            <w:tcW w:w="710" w:type="dxa"/>
            <w:vAlign w:val="center"/>
          </w:tcPr>
          <w:p w14:paraId="75CA545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6E134AC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752889C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M6</w:t>
            </w:r>
          </w:p>
        </w:tc>
        <w:tc>
          <w:tcPr>
            <w:tcW w:w="2410" w:type="dxa"/>
            <w:vAlign w:val="center"/>
          </w:tcPr>
          <w:p w14:paraId="2F3AC79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02F742F" w14:textId="77777777">
        <w:trPr>
          <w:jc w:val="center"/>
        </w:trPr>
        <w:tc>
          <w:tcPr>
            <w:tcW w:w="706" w:type="dxa"/>
            <w:vAlign w:val="center"/>
          </w:tcPr>
          <w:p w14:paraId="3C07B04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16</w:t>
            </w:r>
          </w:p>
        </w:tc>
        <w:tc>
          <w:tcPr>
            <w:tcW w:w="1470" w:type="dxa"/>
            <w:vAlign w:val="center"/>
          </w:tcPr>
          <w:p w14:paraId="0E01F52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凸模固定板</w:t>
            </w:r>
          </w:p>
        </w:tc>
        <w:tc>
          <w:tcPr>
            <w:tcW w:w="710" w:type="dxa"/>
            <w:vAlign w:val="center"/>
          </w:tcPr>
          <w:p w14:paraId="7C26817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6C421AE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3F0E29C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90×75×15</w:t>
            </w:r>
          </w:p>
        </w:tc>
        <w:tc>
          <w:tcPr>
            <w:tcW w:w="2410" w:type="dxa"/>
            <w:vAlign w:val="center"/>
          </w:tcPr>
          <w:p w14:paraId="1D66148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516771A" w14:textId="77777777">
        <w:trPr>
          <w:jc w:val="center"/>
        </w:trPr>
        <w:tc>
          <w:tcPr>
            <w:tcW w:w="706" w:type="dxa"/>
            <w:vAlign w:val="center"/>
          </w:tcPr>
          <w:p w14:paraId="67891EC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17</w:t>
            </w:r>
          </w:p>
        </w:tc>
        <w:tc>
          <w:tcPr>
            <w:tcW w:w="1470" w:type="dxa"/>
            <w:vAlign w:val="center"/>
          </w:tcPr>
          <w:p w14:paraId="126F24F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橡胶元件</w:t>
            </w:r>
          </w:p>
        </w:tc>
        <w:tc>
          <w:tcPr>
            <w:tcW w:w="710" w:type="dxa"/>
            <w:vAlign w:val="center"/>
          </w:tcPr>
          <w:p w14:paraId="4CEAF68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 w14:paraId="6D011D4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5ECCB3A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1635A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F550FCE" w14:textId="77777777">
        <w:trPr>
          <w:jc w:val="center"/>
        </w:trPr>
        <w:tc>
          <w:tcPr>
            <w:tcW w:w="706" w:type="dxa"/>
            <w:vAlign w:val="center"/>
          </w:tcPr>
          <w:p w14:paraId="29E41C7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18</w:t>
            </w:r>
          </w:p>
        </w:tc>
        <w:tc>
          <w:tcPr>
            <w:tcW w:w="1470" w:type="dxa"/>
            <w:vAlign w:val="center"/>
          </w:tcPr>
          <w:p w14:paraId="2F24593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压料块</w:t>
            </w:r>
          </w:p>
        </w:tc>
        <w:tc>
          <w:tcPr>
            <w:tcW w:w="710" w:type="dxa"/>
            <w:vAlign w:val="center"/>
          </w:tcPr>
          <w:p w14:paraId="207F935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5944037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2146A38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56×25×10</w:t>
            </w:r>
          </w:p>
        </w:tc>
        <w:tc>
          <w:tcPr>
            <w:tcW w:w="2410" w:type="dxa"/>
            <w:vAlign w:val="center"/>
          </w:tcPr>
          <w:p w14:paraId="2DFD73E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调质</w:t>
            </w:r>
            <w:r>
              <w:rPr>
                <w:rFonts w:ascii="Times New Roman" w:eastAsia="华文细黑" w:hAnsi="Times New Roman"/>
                <w:szCs w:val="21"/>
              </w:rPr>
              <w:t>HRC28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32</w:t>
            </w:r>
          </w:p>
        </w:tc>
      </w:tr>
      <w:tr w:rsidR="005E5737" w14:paraId="7B0DC8C6" w14:textId="77777777">
        <w:trPr>
          <w:jc w:val="center"/>
        </w:trPr>
        <w:tc>
          <w:tcPr>
            <w:tcW w:w="706" w:type="dxa"/>
            <w:vAlign w:val="center"/>
          </w:tcPr>
          <w:p w14:paraId="2D4C415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19</w:t>
            </w:r>
          </w:p>
        </w:tc>
        <w:tc>
          <w:tcPr>
            <w:tcW w:w="1470" w:type="dxa"/>
            <w:vAlign w:val="center"/>
          </w:tcPr>
          <w:p w14:paraId="6173182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弯曲凸模</w:t>
            </w:r>
          </w:p>
        </w:tc>
        <w:tc>
          <w:tcPr>
            <w:tcW w:w="710" w:type="dxa"/>
            <w:vAlign w:val="center"/>
          </w:tcPr>
          <w:p w14:paraId="17721B1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0F86C89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40C9B39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42×24×10</w:t>
            </w:r>
          </w:p>
        </w:tc>
        <w:tc>
          <w:tcPr>
            <w:tcW w:w="2410" w:type="dxa"/>
            <w:vAlign w:val="center"/>
          </w:tcPr>
          <w:p w14:paraId="14FAF82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调质</w:t>
            </w:r>
            <w:r>
              <w:rPr>
                <w:rFonts w:ascii="Times New Roman" w:eastAsia="华文细黑" w:hAnsi="Times New Roman"/>
                <w:szCs w:val="21"/>
              </w:rPr>
              <w:t>HRC28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32</w:t>
            </w:r>
          </w:p>
        </w:tc>
      </w:tr>
      <w:tr w:rsidR="005E5737" w14:paraId="08ADB377" w14:textId="77777777">
        <w:trPr>
          <w:jc w:val="center"/>
        </w:trPr>
        <w:tc>
          <w:tcPr>
            <w:tcW w:w="706" w:type="dxa"/>
            <w:vAlign w:val="center"/>
          </w:tcPr>
          <w:p w14:paraId="5ADC5C5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20</w:t>
            </w:r>
          </w:p>
        </w:tc>
        <w:tc>
          <w:tcPr>
            <w:tcW w:w="1470" w:type="dxa"/>
            <w:vAlign w:val="center"/>
          </w:tcPr>
          <w:p w14:paraId="52D09FD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弹</w:t>
            </w:r>
            <w:r>
              <w:rPr>
                <w:rFonts w:ascii="Times New Roman" w:eastAsia="华文细黑" w:hAnsi="Times New Roman"/>
                <w:szCs w:val="21"/>
              </w:rPr>
              <w:t xml:space="preserve">  </w:t>
            </w:r>
            <w:r>
              <w:rPr>
                <w:rFonts w:ascii="Times New Roman" w:eastAsia="华文细黑" w:hAnsi="华文细黑"/>
                <w:szCs w:val="21"/>
              </w:rPr>
              <w:t>簧</w:t>
            </w:r>
          </w:p>
        </w:tc>
        <w:tc>
          <w:tcPr>
            <w:tcW w:w="710" w:type="dxa"/>
            <w:vAlign w:val="center"/>
          </w:tcPr>
          <w:p w14:paraId="2892156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074C507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15B7874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CC678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CE9594A" w14:textId="77777777">
        <w:trPr>
          <w:jc w:val="center"/>
        </w:trPr>
        <w:tc>
          <w:tcPr>
            <w:tcW w:w="706" w:type="dxa"/>
            <w:vAlign w:val="center"/>
          </w:tcPr>
          <w:p w14:paraId="0ACA9FE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21</w:t>
            </w:r>
          </w:p>
        </w:tc>
        <w:tc>
          <w:tcPr>
            <w:tcW w:w="1470" w:type="dxa"/>
            <w:vAlign w:val="center"/>
          </w:tcPr>
          <w:p w14:paraId="1A64C87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卸料板螺钉</w:t>
            </w:r>
          </w:p>
        </w:tc>
        <w:tc>
          <w:tcPr>
            <w:tcW w:w="710" w:type="dxa"/>
            <w:vAlign w:val="center"/>
          </w:tcPr>
          <w:p w14:paraId="276C5B5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 w14:paraId="02FA1D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505B2C2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M8</w:t>
            </w:r>
          </w:p>
        </w:tc>
        <w:tc>
          <w:tcPr>
            <w:tcW w:w="2410" w:type="dxa"/>
            <w:vAlign w:val="center"/>
          </w:tcPr>
          <w:p w14:paraId="54BA5F5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253AD46" w14:textId="77777777">
        <w:trPr>
          <w:jc w:val="center"/>
        </w:trPr>
        <w:tc>
          <w:tcPr>
            <w:tcW w:w="706" w:type="dxa"/>
            <w:vAlign w:val="center"/>
          </w:tcPr>
          <w:p w14:paraId="6F1331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22</w:t>
            </w:r>
          </w:p>
        </w:tc>
        <w:tc>
          <w:tcPr>
            <w:tcW w:w="1470" w:type="dxa"/>
            <w:vAlign w:val="center"/>
          </w:tcPr>
          <w:p w14:paraId="4E6FBE0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凸凹模</w:t>
            </w:r>
          </w:p>
        </w:tc>
        <w:tc>
          <w:tcPr>
            <w:tcW w:w="710" w:type="dxa"/>
            <w:vAlign w:val="center"/>
          </w:tcPr>
          <w:p w14:paraId="2FD9AD2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4CD42A6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026C641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90×50×48</w:t>
            </w:r>
          </w:p>
        </w:tc>
        <w:tc>
          <w:tcPr>
            <w:tcW w:w="2410" w:type="dxa"/>
            <w:vAlign w:val="center"/>
          </w:tcPr>
          <w:p w14:paraId="1348FE6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调质</w:t>
            </w:r>
            <w:r>
              <w:rPr>
                <w:rFonts w:ascii="Times New Roman" w:eastAsia="华文细黑" w:hAnsi="Times New Roman"/>
                <w:szCs w:val="21"/>
              </w:rPr>
              <w:t>HRC28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32</w:t>
            </w:r>
          </w:p>
        </w:tc>
      </w:tr>
      <w:tr w:rsidR="005E5737" w14:paraId="17B0D512" w14:textId="77777777">
        <w:trPr>
          <w:jc w:val="center"/>
        </w:trPr>
        <w:tc>
          <w:tcPr>
            <w:tcW w:w="706" w:type="dxa"/>
            <w:vAlign w:val="center"/>
          </w:tcPr>
          <w:p w14:paraId="0F2B45B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23</w:t>
            </w:r>
          </w:p>
        </w:tc>
        <w:tc>
          <w:tcPr>
            <w:tcW w:w="1470" w:type="dxa"/>
            <w:vAlign w:val="center"/>
          </w:tcPr>
          <w:p w14:paraId="0A1DB3D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下垫板</w:t>
            </w:r>
          </w:p>
        </w:tc>
        <w:tc>
          <w:tcPr>
            <w:tcW w:w="710" w:type="dxa"/>
            <w:vAlign w:val="center"/>
          </w:tcPr>
          <w:p w14:paraId="308890A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 w14:paraId="022218D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711F65C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90×75×6</w:t>
            </w:r>
          </w:p>
        </w:tc>
        <w:tc>
          <w:tcPr>
            <w:tcW w:w="2410" w:type="dxa"/>
            <w:vAlign w:val="center"/>
          </w:tcPr>
          <w:p w14:paraId="5C8FE77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2F2CEDA" w14:textId="77777777">
        <w:trPr>
          <w:jc w:val="center"/>
        </w:trPr>
        <w:tc>
          <w:tcPr>
            <w:tcW w:w="706" w:type="dxa"/>
            <w:vAlign w:val="center"/>
          </w:tcPr>
          <w:p w14:paraId="75EAD68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24</w:t>
            </w:r>
          </w:p>
        </w:tc>
        <w:tc>
          <w:tcPr>
            <w:tcW w:w="1470" w:type="dxa"/>
            <w:vAlign w:val="center"/>
          </w:tcPr>
          <w:p w14:paraId="4D34BB5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导料销</w:t>
            </w:r>
          </w:p>
        </w:tc>
        <w:tc>
          <w:tcPr>
            <w:tcW w:w="710" w:type="dxa"/>
            <w:vAlign w:val="center"/>
          </w:tcPr>
          <w:p w14:paraId="7B04627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 w14:paraId="7241F88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45</w:t>
            </w:r>
            <w:r>
              <w:rPr>
                <w:rFonts w:ascii="Times New Roman" w:eastAsia="华文细黑" w:hAnsi="华文细黑"/>
                <w:szCs w:val="21"/>
              </w:rPr>
              <w:t>钢</w:t>
            </w:r>
          </w:p>
        </w:tc>
        <w:tc>
          <w:tcPr>
            <w:tcW w:w="1770" w:type="dxa"/>
            <w:vAlign w:val="center"/>
          </w:tcPr>
          <w:p w14:paraId="67E7F43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Φ5</w:t>
            </w:r>
          </w:p>
        </w:tc>
        <w:tc>
          <w:tcPr>
            <w:tcW w:w="2410" w:type="dxa"/>
            <w:vAlign w:val="center"/>
          </w:tcPr>
          <w:p w14:paraId="48918D9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与卸料板配合孔为</w:t>
            </w:r>
            <w:r>
              <w:rPr>
                <w:rFonts w:ascii="Times New Roman" w:eastAsia="华文细黑" w:hAnsi="Times New Roman"/>
                <w:szCs w:val="21"/>
              </w:rPr>
              <w:t>Φ3</w:t>
            </w:r>
          </w:p>
        </w:tc>
      </w:tr>
    </w:tbl>
    <w:p w14:paraId="07F63C9E" w14:textId="77777777" w:rsidR="005E5737" w:rsidRDefault="005E5737">
      <w:pPr>
        <w:ind w:firstLineChars="0" w:firstLine="0"/>
        <w:rPr>
          <w:rFonts w:ascii="Times New Roman" w:hAnsi="Times New Roman"/>
        </w:rPr>
      </w:pPr>
    </w:p>
    <w:p w14:paraId="0C802E73" w14:textId="77777777" w:rsidR="005E5737" w:rsidRDefault="005D318C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7C523190" wp14:editId="78446482">
            <wp:extent cx="5267325" cy="2331085"/>
            <wp:effectExtent l="0" t="0" r="952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2952" r="3085" b="308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BC55" w14:textId="77777777" w:rsidR="005E5737" w:rsidRDefault="005D318C">
      <w:pPr>
        <w:spacing w:line="360" w:lineRule="auto"/>
        <w:ind w:firstLineChars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7  </w:t>
      </w:r>
      <w:r>
        <w:rPr>
          <w:rFonts w:ascii="Times New Roman" w:hAnsi="华文细黑"/>
          <w:sz w:val="21"/>
          <w:szCs w:val="21"/>
        </w:rPr>
        <w:t>冲孔凸模示意图</w:t>
      </w:r>
    </w:p>
    <w:p w14:paraId="2E7FD874" w14:textId="77777777" w:rsidR="005E5737" w:rsidRDefault="005D318C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72D0D186" wp14:editId="5002FD16">
            <wp:extent cx="4770120" cy="4065270"/>
            <wp:effectExtent l="0" t="0" r="11430" b="1143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24750" t="987" r="25690" b="2906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B03B" w14:textId="77777777" w:rsidR="005E5737" w:rsidRDefault="005D318C">
      <w:pPr>
        <w:spacing w:line="360" w:lineRule="auto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华文细黑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 xml:space="preserve">8  </w:t>
      </w:r>
      <w:r>
        <w:rPr>
          <w:rFonts w:ascii="Times New Roman" w:hAnsi="华文细黑"/>
          <w:sz w:val="21"/>
          <w:szCs w:val="21"/>
        </w:rPr>
        <w:t>落料凹模示意图</w:t>
      </w:r>
    </w:p>
    <w:p w14:paraId="7E38BC51" w14:textId="77777777" w:rsidR="005E5737" w:rsidRDefault="005D318C">
      <w:pPr>
        <w:pStyle w:val="a5"/>
        <w:rPr>
          <w:rFonts w:ascii="Times New Roman" w:eastAsia="华文细黑" w:hAnsi="Times New Roman"/>
          <w:szCs w:val="21"/>
        </w:rPr>
      </w:pPr>
      <w:r>
        <w:rPr>
          <w:rFonts w:ascii="Times New Roman" w:eastAsia="华文细黑" w:hAnsi="华文细黑"/>
          <w:szCs w:val="21"/>
        </w:rPr>
        <w:t>表</w:t>
      </w:r>
      <w:r>
        <w:rPr>
          <w:rFonts w:ascii="Times New Roman" w:eastAsia="华文细黑" w:hAnsi="Times New Roman"/>
          <w:szCs w:val="21"/>
        </w:rPr>
        <w:t xml:space="preserve">4  </w:t>
      </w:r>
      <w:r>
        <w:rPr>
          <w:rFonts w:ascii="Times New Roman" w:eastAsia="华文细黑" w:hAnsi="华文细黑"/>
          <w:szCs w:val="21"/>
        </w:rPr>
        <w:t>冲裁模具零件的修整、冲裁模具组装与调试选手自备工量具清单</w:t>
      </w: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11"/>
        <w:gridCol w:w="1950"/>
        <w:gridCol w:w="1270"/>
        <w:gridCol w:w="750"/>
        <w:gridCol w:w="2127"/>
      </w:tblGrid>
      <w:tr w:rsidR="005E5737" w14:paraId="2F73BEB4" w14:textId="77777777">
        <w:trPr>
          <w:jc w:val="center"/>
        </w:trPr>
        <w:tc>
          <w:tcPr>
            <w:tcW w:w="649" w:type="dxa"/>
            <w:vAlign w:val="center"/>
          </w:tcPr>
          <w:p w14:paraId="619D7D6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序号</w:t>
            </w:r>
          </w:p>
        </w:tc>
        <w:tc>
          <w:tcPr>
            <w:tcW w:w="1511" w:type="dxa"/>
            <w:vAlign w:val="center"/>
          </w:tcPr>
          <w:p w14:paraId="71E12D7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名称</w:t>
            </w:r>
          </w:p>
        </w:tc>
        <w:tc>
          <w:tcPr>
            <w:tcW w:w="1950" w:type="dxa"/>
            <w:vAlign w:val="center"/>
          </w:tcPr>
          <w:p w14:paraId="66990B0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规格</w:t>
            </w:r>
          </w:p>
        </w:tc>
        <w:tc>
          <w:tcPr>
            <w:tcW w:w="1270" w:type="dxa"/>
            <w:vAlign w:val="center"/>
          </w:tcPr>
          <w:p w14:paraId="1849411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精度</w:t>
            </w:r>
          </w:p>
        </w:tc>
        <w:tc>
          <w:tcPr>
            <w:tcW w:w="750" w:type="dxa"/>
            <w:vAlign w:val="center"/>
          </w:tcPr>
          <w:p w14:paraId="4D5313F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数量</w:t>
            </w:r>
          </w:p>
        </w:tc>
        <w:tc>
          <w:tcPr>
            <w:tcW w:w="2127" w:type="dxa"/>
            <w:vAlign w:val="center"/>
          </w:tcPr>
          <w:p w14:paraId="07324AF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备注</w:t>
            </w:r>
          </w:p>
        </w:tc>
      </w:tr>
      <w:tr w:rsidR="005E5737" w14:paraId="31F6F58D" w14:textId="77777777">
        <w:trPr>
          <w:jc w:val="center"/>
        </w:trPr>
        <w:tc>
          <w:tcPr>
            <w:tcW w:w="649" w:type="dxa"/>
            <w:vAlign w:val="center"/>
          </w:tcPr>
          <w:p w14:paraId="0667BD5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1511" w:type="dxa"/>
            <w:vAlign w:val="center"/>
          </w:tcPr>
          <w:p w14:paraId="54D82E3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高度游标尺</w:t>
            </w:r>
          </w:p>
        </w:tc>
        <w:tc>
          <w:tcPr>
            <w:tcW w:w="1950" w:type="dxa"/>
            <w:vAlign w:val="center"/>
          </w:tcPr>
          <w:p w14:paraId="0471CBE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0.02</w:t>
            </w:r>
            <w:r>
              <w:rPr>
                <w:rFonts w:ascii="Times New Roman" w:eastAsia="华文细黑" w:hAnsi="华文细黑"/>
                <w:szCs w:val="21"/>
              </w:rPr>
              <w:t>；</w:t>
            </w: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300</w:t>
            </w:r>
          </w:p>
        </w:tc>
        <w:tc>
          <w:tcPr>
            <w:tcW w:w="1270" w:type="dxa"/>
            <w:vAlign w:val="center"/>
          </w:tcPr>
          <w:p w14:paraId="1CA7065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EAA6F9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7B882B6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DEF069B" w14:textId="77777777">
        <w:trPr>
          <w:jc w:val="center"/>
        </w:trPr>
        <w:tc>
          <w:tcPr>
            <w:tcW w:w="649" w:type="dxa"/>
            <w:vAlign w:val="center"/>
          </w:tcPr>
          <w:p w14:paraId="6A36ECE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</w:t>
            </w:r>
          </w:p>
        </w:tc>
        <w:tc>
          <w:tcPr>
            <w:tcW w:w="1511" w:type="dxa"/>
            <w:vAlign w:val="center"/>
          </w:tcPr>
          <w:p w14:paraId="582C1D9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游标卡尺</w:t>
            </w:r>
          </w:p>
        </w:tc>
        <w:tc>
          <w:tcPr>
            <w:tcW w:w="1950" w:type="dxa"/>
            <w:vAlign w:val="center"/>
          </w:tcPr>
          <w:p w14:paraId="2F78B78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45255EF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5B8973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558E44B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ED4CB85" w14:textId="77777777">
        <w:trPr>
          <w:jc w:val="center"/>
        </w:trPr>
        <w:tc>
          <w:tcPr>
            <w:tcW w:w="649" w:type="dxa"/>
            <w:vAlign w:val="center"/>
          </w:tcPr>
          <w:p w14:paraId="65DD584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</w:t>
            </w:r>
          </w:p>
        </w:tc>
        <w:tc>
          <w:tcPr>
            <w:tcW w:w="1511" w:type="dxa"/>
            <w:vAlign w:val="center"/>
          </w:tcPr>
          <w:p w14:paraId="778F775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外径千分尺</w:t>
            </w:r>
          </w:p>
        </w:tc>
        <w:tc>
          <w:tcPr>
            <w:tcW w:w="1950" w:type="dxa"/>
            <w:vAlign w:val="center"/>
          </w:tcPr>
          <w:p w14:paraId="55E1907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496FA22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5AACC79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71339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AA9DFC1" w14:textId="77777777">
        <w:trPr>
          <w:jc w:val="center"/>
        </w:trPr>
        <w:tc>
          <w:tcPr>
            <w:tcW w:w="649" w:type="dxa"/>
            <w:vAlign w:val="center"/>
          </w:tcPr>
          <w:p w14:paraId="249098D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4</w:t>
            </w:r>
          </w:p>
        </w:tc>
        <w:tc>
          <w:tcPr>
            <w:tcW w:w="1511" w:type="dxa"/>
            <w:vAlign w:val="center"/>
          </w:tcPr>
          <w:p w14:paraId="5A443CA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刀口尺</w:t>
            </w:r>
          </w:p>
        </w:tc>
        <w:tc>
          <w:tcPr>
            <w:tcW w:w="1950" w:type="dxa"/>
            <w:vAlign w:val="center"/>
          </w:tcPr>
          <w:p w14:paraId="06D8D17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175</w:t>
            </w:r>
          </w:p>
        </w:tc>
        <w:tc>
          <w:tcPr>
            <w:tcW w:w="1270" w:type="dxa"/>
            <w:vAlign w:val="center"/>
          </w:tcPr>
          <w:p w14:paraId="46E90F3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75FA496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1DE022F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BBB98CE" w14:textId="77777777">
        <w:trPr>
          <w:jc w:val="center"/>
        </w:trPr>
        <w:tc>
          <w:tcPr>
            <w:tcW w:w="649" w:type="dxa"/>
            <w:vAlign w:val="center"/>
          </w:tcPr>
          <w:p w14:paraId="21F9C54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5</w:t>
            </w:r>
          </w:p>
        </w:tc>
        <w:tc>
          <w:tcPr>
            <w:tcW w:w="1511" w:type="dxa"/>
            <w:vAlign w:val="center"/>
          </w:tcPr>
          <w:p w14:paraId="061230A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刀口直角尺</w:t>
            </w:r>
          </w:p>
        </w:tc>
        <w:tc>
          <w:tcPr>
            <w:tcW w:w="1950" w:type="dxa"/>
            <w:vAlign w:val="center"/>
          </w:tcPr>
          <w:p w14:paraId="02E133D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148D6E6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0</w:t>
            </w:r>
            <w:r>
              <w:rPr>
                <w:rFonts w:ascii="Times New Roman" w:eastAsia="华文细黑" w:hAnsi="华文细黑"/>
                <w:szCs w:val="21"/>
              </w:rPr>
              <w:t>级</w:t>
            </w:r>
          </w:p>
        </w:tc>
        <w:tc>
          <w:tcPr>
            <w:tcW w:w="750" w:type="dxa"/>
            <w:vAlign w:val="center"/>
          </w:tcPr>
          <w:p w14:paraId="10D250D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6F73777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763C796" w14:textId="77777777">
        <w:trPr>
          <w:jc w:val="center"/>
        </w:trPr>
        <w:tc>
          <w:tcPr>
            <w:tcW w:w="649" w:type="dxa"/>
            <w:vAlign w:val="center"/>
          </w:tcPr>
          <w:p w14:paraId="26E1D8B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6</w:t>
            </w:r>
          </w:p>
        </w:tc>
        <w:tc>
          <w:tcPr>
            <w:tcW w:w="1511" w:type="dxa"/>
            <w:vAlign w:val="center"/>
          </w:tcPr>
          <w:p w14:paraId="414317E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塞尺</w:t>
            </w:r>
          </w:p>
        </w:tc>
        <w:tc>
          <w:tcPr>
            <w:tcW w:w="1950" w:type="dxa"/>
            <w:vAlign w:val="center"/>
          </w:tcPr>
          <w:p w14:paraId="45F8E0B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（</w:t>
            </w:r>
            <w:r>
              <w:rPr>
                <w:rFonts w:ascii="Times New Roman" w:eastAsia="华文细黑" w:hAnsi="Times New Roman"/>
                <w:szCs w:val="21"/>
              </w:rPr>
              <w:t>0.02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）</w:t>
            </w:r>
          </w:p>
        </w:tc>
        <w:tc>
          <w:tcPr>
            <w:tcW w:w="1270" w:type="dxa"/>
            <w:vAlign w:val="center"/>
          </w:tcPr>
          <w:p w14:paraId="77D0D61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1B230D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4C092F2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F260A32" w14:textId="77777777">
        <w:trPr>
          <w:jc w:val="center"/>
        </w:trPr>
        <w:tc>
          <w:tcPr>
            <w:tcW w:w="649" w:type="dxa"/>
            <w:vAlign w:val="center"/>
          </w:tcPr>
          <w:p w14:paraId="69EC911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7</w:t>
            </w:r>
          </w:p>
        </w:tc>
        <w:tc>
          <w:tcPr>
            <w:tcW w:w="1511" w:type="dxa"/>
            <w:vAlign w:val="center"/>
          </w:tcPr>
          <w:p w14:paraId="33872A2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螺纹塞规</w:t>
            </w:r>
          </w:p>
        </w:tc>
        <w:tc>
          <w:tcPr>
            <w:tcW w:w="1950" w:type="dxa"/>
            <w:vAlign w:val="center"/>
          </w:tcPr>
          <w:p w14:paraId="6367D06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M6</w:t>
            </w:r>
            <w:r>
              <w:rPr>
                <w:rFonts w:ascii="Times New Roman" w:eastAsia="华文细黑" w:hAnsi="华文细黑"/>
                <w:szCs w:val="21"/>
              </w:rPr>
              <w:t>、</w:t>
            </w:r>
            <w:r>
              <w:rPr>
                <w:rFonts w:ascii="Times New Roman" w:eastAsia="华文细黑" w:hAnsi="Times New Roman"/>
                <w:szCs w:val="21"/>
              </w:rPr>
              <w:t>M8</w:t>
            </w:r>
          </w:p>
        </w:tc>
        <w:tc>
          <w:tcPr>
            <w:tcW w:w="1270" w:type="dxa"/>
            <w:vAlign w:val="center"/>
          </w:tcPr>
          <w:p w14:paraId="20B239B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7H</w:t>
            </w:r>
            <w:r>
              <w:rPr>
                <w:rFonts w:ascii="Times New Roman" w:eastAsia="华文细黑" w:hAnsi="华文细黑"/>
                <w:szCs w:val="21"/>
              </w:rPr>
              <w:t>及以上</w:t>
            </w:r>
          </w:p>
        </w:tc>
        <w:tc>
          <w:tcPr>
            <w:tcW w:w="750" w:type="dxa"/>
            <w:vAlign w:val="center"/>
          </w:tcPr>
          <w:p w14:paraId="705DBDF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574E3A7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62D5CA5" w14:textId="77777777">
        <w:trPr>
          <w:jc w:val="center"/>
        </w:trPr>
        <w:tc>
          <w:tcPr>
            <w:tcW w:w="649" w:type="dxa"/>
            <w:vAlign w:val="center"/>
          </w:tcPr>
          <w:p w14:paraId="216222F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8</w:t>
            </w:r>
          </w:p>
        </w:tc>
        <w:tc>
          <w:tcPr>
            <w:tcW w:w="1511" w:type="dxa"/>
            <w:vAlign w:val="center"/>
          </w:tcPr>
          <w:p w14:paraId="4CE5237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划线用靠铁</w:t>
            </w:r>
          </w:p>
        </w:tc>
        <w:tc>
          <w:tcPr>
            <w:tcW w:w="1950" w:type="dxa"/>
            <w:vAlign w:val="center"/>
          </w:tcPr>
          <w:p w14:paraId="0D8D969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BD7185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5CC9FC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2619C87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8C1CE5E" w14:textId="77777777">
        <w:trPr>
          <w:jc w:val="center"/>
        </w:trPr>
        <w:tc>
          <w:tcPr>
            <w:tcW w:w="649" w:type="dxa"/>
            <w:vAlign w:val="center"/>
          </w:tcPr>
          <w:p w14:paraId="5547FBB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9</w:t>
            </w:r>
          </w:p>
        </w:tc>
        <w:tc>
          <w:tcPr>
            <w:tcW w:w="1511" w:type="dxa"/>
            <w:vAlign w:val="center"/>
          </w:tcPr>
          <w:p w14:paraId="4591345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R</w:t>
            </w:r>
            <w:r>
              <w:rPr>
                <w:rFonts w:ascii="Times New Roman" w:eastAsia="华文细黑" w:hAnsi="华文细黑"/>
                <w:szCs w:val="21"/>
              </w:rPr>
              <w:t>规</w:t>
            </w:r>
          </w:p>
        </w:tc>
        <w:tc>
          <w:tcPr>
            <w:tcW w:w="1950" w:type="dxa"/>
            <w:vAlign w:val="center"/>
          </w:tcPr>
          <w:p w14:paraId="6E90B2C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6.5</w:t>
            </w:r>
            <w:r>
              <w:rPr>
                <w:rFonts w:ascii="Times New Roman" w:eastAsia="华文细黑" w:hAnsi="华文细黑"/>
                <w:szCs w:val="21"/>
              </w:rPr>
              <w:t>、</w:t>
            </w:r>
            <w:r>
              <w:rPr>
                <w:rFonts w:ascii="Times New Roman" w:eastAsia="华文细黑" w:hAnsi="Times New Roman"/>
                <w:szCs w:val="21"/>
              </w:rPr>
              <w:t>7</w:t>
            </w:r>
            <w:r>
              <w:rPr>
                <w:rFonts w:ascii="Times New Roman" w:eastAsia="华文细黑" w:hAnsi="华文细黑"/>
                <w:szCs w:val="21"/>
              </w:rPr>
              <w:t>～</w:t>
            </w:r>
            <w:r>
              <w:rPr>
                <w:rFonts w:ascii="Times New Roman" w:eastAsia="华文细黑" w:hAnsi="Times New Roman"/>
                <w:szCs w:val="21"/>
              </w:rPr>
              <w:t>14</w:t>
            </w:r>
          </w:p>
        </w:tc>
        <w:tc>
          <w:tcPr>
            <w:tcW w:w="1270" w:type="dxa"/>
            <w:vAlign w:val="center"/>
          </w:tcPr>
          <w:p w14:paraId="40288F8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F182B3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各</w:t>
            </w: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0D3E43F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9D89A29" w14:textId="77777777">
        <w:trPr>
          <w:jc w:val="center"/>
        </w:trPr>
        <w:tc>
          <w:tcPr>
            <w:tcW w:w="649" w:type="dxa"/>
            <w:vAlign w:val="center"/>
          </w:tcPr>
          <w:p w14:paraId="2E16C71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10</w:t>
            </w:r>
          </w:p>
        </w:tc>
        <w:tc>
          <w:tcPr>
            <w:tcW w:w="1511" w:type="dxa"/>
            <w:vAlign w:val="center"/>
          </w:tcPr>
          <w:p w14:paraId="3AE16AA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什锦整形锉</w:t>
            </w:r>
          </w:p>
        </w:tc>
        <w:tc>
          <w:tcPr>
            <w:tcW w:w="1950" w:type="dxa"/>
            <w:vAlign w:val="center"/>
          </w:tcPr>
          <w:p w14:paraId="74C4FDE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444C749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4215BD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ECDD7B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E52736A" w14:textId="77777777">
        <w:trPr>
          <w:jc w:val="center"/>
        </w:trPr>
        <w:tc>
          <w:tcPr>
            <w:tcW w:w="649" w:type="dxa"/>
            <w:vAlign w:val="center"/>
          </w:tcPr>
          <w:p w14:paraId="159EF03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11</w:t>
            </w:r>
          </w:p>
        </w:tc>
        <w:tc>
          <w:tcPr>
            <w:tcW w:w="1511" w:type="dxa"/>
            <w:vAlign w:val="center"/>
          </w:tcPr>
          <w:p w14:paraId="0D720EE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锉刀</w:t>
            </w:r>
          </w:p>
        </w:tc>
        <w:tc>
          <w:tcPr>
            <w:tcW w:w="1950" w:type="dxa"/>
            <w:vAlign w:val="center"/>
          </w:tcPr>
          <w:p w14:paraId="6BB1773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12389DD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10C98A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B49EE9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A0482F0" w14:textId="77777777">
        <w:trPr>
          <w:jc w:val="center"/>
        </w:trPr>
        <w:tc>
          <w:tcPr>
            <w:tcW w:w="649" w:type="dxa"/>
            <w:vAlign w:val="center"/>
          </w:tcPr>
          <w:p w14:paraId="1C2286A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12</w:t>
            </w:r>
          </w:p>
        </w:tc>
        <w:tc>
          <w:tcPr>
            <w:tcW w:w="1511" w:type="dxa"/>
            <w:vAlign w:val="center"/>
          </w:tcPr>
          <w:p w14:paraId="7394395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精密平口钳</w:t>
            </w:r>
          </w:p>
        </w:tc>
        <w:tc>
          <w:tcPr>
            <w:tcW w:w="1950" w:type="dxa"/>
            <w:vAlign w:val="center"/>
          </w:tcPr>
          <w:p w14:paraId="186795F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58F01D5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EA23D7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011CD42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5FF26F2" w14:textId="77777777">
        <w:trPr>
          <w:jc w:val="center"/>
        </w:trPr>
        <w:tc>
          <w:tcPr>
            <w:tcW w:w="649" w:type="dxa"/>
            <w:vAlign w:val="center"/>
          </w:tcPr>
          <w:p w14:paraId="2A1FFAB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13</w:t>
            </w:r>
          </w:p>
        </w:tc>
        <w:tc>
          <w:tcPr>
            <w:tcW w:w="1511" w:type="dxa"/>
            <w:vAlign w:val="center"/>
          </w:tcPr>
          <w:p w14:paraId="27E144E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直柄麻花钻</w:t>
            </w:r>
          </w:p>
        </w:tc>
        <w:tc>
          <w:tcPr>
            <w:tcW w:w="1950" w:type="dxa"/>
            <w:vAlign w:val="center"/>
          </w:tcPr>
          <w:p w14:paraId="081C006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满足装配图要求</w:t>
            </w:r>
          </w:p>
        </w:tc>
        <w:tc>
          <w:tcPr>
            <w:tcW w:w="1270" w:type="dxa"/>
            <w:vAlign w:val="center"/>
          </w:tcPr>
          <w:p w14:paraId="3548E7C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8F1A8F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79ED0C5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3B05CA5" w14:textId="77777777">
        <w:trPr>
          <w:jc w:val="center"/>
        </w:trPr>
        <w:tc>
          <w:tcPr>
            <w:tcW w:w="649" w:type="dxa"/>
            <w:vAlign w:val="center"/>
          </w:tcPr>
          <w:p w14:paraId="7885D45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14</w:t>
            </w:r>
          </w:p>
        </w:tc>
        <w:tc>
          <w:tcPr>
            <w:tcW w:w="1511" w:type="dxa"/>
            <w:vAlign w:val="center"/>
          </w:tcPr>
          <w:p w14:paraId="4131452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铰刀</w:t>
            </w:r>
          </w:p>
        </w:tc>
        <w:tc>
          <w:tcPr>
            <w:tcW w:w="1950" w:type="dxa"/>
            <w:vAlign w:val="center"/>
          </w:tcPr>
          <w:p w14:paraId="1A3616A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满足装配图要求</w:t>
            </w:r>
          </w:p>
        </w:tc>
        <w:tc>
          <w:tcPr>
            <w:tcW w:w="1270" w:type="dxa"/>
            <w:vAlign w:val="center"/>
          </w:tcPr>
          <w:p w14:paraId="28109ED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0AAC6E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529E084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10D4A4C" w14:textId="77777777">
        <w:trPr>
          <w:jc w:val="center"/>
        </w:trPr>
        <w:tc>
          <w:tcPr>
            <w:tcW w:w="649" w:type="dxa"/>
            <w:vAlign w:val="center"/>
          </w:tcPr>
          <w:p w14:paraId="6FDED90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15</w:t>
            </w:r>
          </w:p>
        </w:tc>
        <w:tc>
          <w:tcPr>
            <w:tcW w:w="1511" w:type="dxa"/>
            <w:vAlign w:val="center"/>
          </w:tcPr>
          <w:p w14:paraId="5339503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丝锥</w:t>
            </w:r>
          </w:p>
        </w:tc>
        <w:tc>
          <w:tcPr>
            <w:tcW w:w="1950" w:type="dxa"/>
            <w:vAlign w:val="center"/>
          </w:tcPr>
          <w:p w14:paraId="58C62F8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满足装配图要求</w:t>
            </w:r>
          </w:p>
        </w:tc>
        <w:tc>
          <w:tcPr>
            <w:tcW w:w="1270" w:type="dxa"/>
            <w:vAlign w:val="center"/>
          </w:tcPr>
          <w:p w14:paraId="4619618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6C0111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215CD2B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5CDE4378" w14:textId="77777777">
        <w:trPr>
          <w:jc w:val="center"/>
        </w:trPr>
        <w:tc>
          <w:tcPr>
            <w:tcW w:w="649" w:type="dxa"/>
            <w:vAlign w:val="center"/>
          </w:tcPr>
          <w:p w14:paraId="75E7EA7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16</w:t>
            </w:r>
          </w:p>
        </w:tc>
        <w:tc>
          <w:tcPr>
            <w:tcW w:w="1511" w:type="dxa"/>
            <w:vAlign w:val="center"/>
          </w:tcPr>
          <w:p w14:paraId="5D1B0BE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内六角扳手</w:t>
            </w:r>
          </w:p>
        </w:tc>
        <w:tc>
          <w:tcPr>
            <w:tcW w:w="1950" w:type="dxa"/>
            <w:vAlign w:val="center"/>
          </w:tcPr>
          <w:p w14:paraId="71A3C01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整套</w:t>
            </w:r>
          </w:p>
        </w:tc>
        <w:tc>
          <w:tcPr>
            <w:tcW w:w="1270" w:type="dxa"/>
            <w:vAlign w:val="center"/>
          </w:tcPr>
          <w:p w14:paraId="320CBD7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DCC93C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1C4D4F0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拆装内六角螺钉用</w:t>
            </w:r>
          </w:p>
        </w:tc>
      </w:tr>
      <w:tr w:rsidR="005E5737" w14:paraId="527257E4" w14:textId="77777777">
        <w:trPr>
          <w:jc w:val="center"/>
        </w:trPr>
        <w:tc>
          <w:tcPr>
            <w:tcW w:w="649" w:type="dxa"/>
            <w:vAlign w:val="center"/>
          </w:tcPr>
          <w:p w14:paraId="55CF30B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17</w:t>
            </w:r>
          </w:p>
        </w:tc>
        <w:tc>
          <w:tcPr>
            <w:tcW w:w="1511" w:type="dxa"/>
            <w:vAlign w:val="center"/>
          </w:tcPr>
          <w:p w14:paraId="088C48A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紫铜棒</w:t>
            </w:r>
          </w:p>
        </w:tc>
        <w:tc>
          <w:tcPr>
            <w:tcW w:w="1950" w:type="dxa"/>
            <w:vAlign w:val="center"/>
          </w:tcPr>
          <w:p w14:paraId="08CAF6C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6D6AAD5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088325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7400816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模具调整和投销用</w:t>
            </w:r>
          </w:p>
        </w:tc>
      </w:tr>
      <w:tr w:rsidR="005E5737" w14:paraId="6E6574E6" w14:textId="77777777">
        <w:trPr>
          <w:jc w:val="center"/>
        </w:trPr>
        <w:tc>
          <w:tcPr>
            <w:tcW w:w="649" w:type="dxa"/>
            <w:vAlign w:val="center"/>
          </w:tcPr>
          <w:p w14:paraId="07A2944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18</w:t>
            </w:r>
          </w:p>
        </w:tc>
        <w:tc>
          <w:tcPr>
            <w:tcW w:w="1511" w:type="dxa"/>
            <w:vAlign w:val="center"/>
          </w:tcPr>
          <w:p w14:paraId="031F487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油石</w:t>
            </w:r>
          </w:p>
        </w:tc>
        <w:tc>
          <w:tcPr>
            <w:tcW w:w="1950" w:type="dxa"/>
            <w:vAlign w:val="center"/>
          </w:tcPr>
          <w:p w14:paraId="622B49C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31B9531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DB6AD3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542018D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A820372" w14:textId="77777777">
        <w:trPr>
          <w:jc w:val="center"/>
        </w:trPr>
        <w:tc>
          <w:tcPr>
            <w:tcW w:w="649" w:type="dxa"/>
            <w:vAlign w:val="center"/>
          </w:tcPr>
          <w:p w14:paraId="45428D5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lastRenderedPageBreak/>
              <w:t>19</w:t>
            </w:r>
          </w:p>
        </w:tc>
        <w:tc>
          <w:tcPr>
            <w:tcW w:w="1511" w:type="dxa"/>
            <w:vAlign w:val="center"/>
          </w:tcPr>
          <w:p w14:paraId="25364C0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砂纸</w:t>
            </w:r>
          </w:p>
        </w:tc>
        <w:tc>
          <w:tcPr>
            <w:tcW w:w="1950" w:type="dxa"/>
            <w:vAlign w:val="center"/>
          </w:tcPr>
          <w:p w14:paraId="2F10870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1270" w:type="dxa"/>
            <w:vAlign w:val="center"/>
          </w:tcPr>
          <w:p w14:paraId="281A195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C4B4F7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自定</w:t>
            </w:r>
          </w:p>
        </w:tc>
        <w:tc>
          <w:tcPr>
            <w:tcW w:w="2127" w:type="dxa"/>
            <w:vAlign w:val="center"/>
          </w:tcPr>
          <w:p w14:paraId="403348F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13027C13" w14:textId="77777777">
        <w:trPr>
          <w:jc w:val="center"/>
        </w:trPr>
        <w:tc>
          <w:tcPr>
            <w:tcW w:w="649" w:type="dxa"/>
            <w:vAlign w:val="center"/>
          </w:tcPr>
          <w:p w14:paraId="38CAE13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20</w:t>
            </w:r>
          </w:p>
        </w:tc>
        <w:tc>
          <w:tcPr>
            <w:tcW w:w="1511" w:type="dxa"/>
            <w:vAlign w:val="center"/>
          </w:tcPr>
          <w:p w14:paraId="5A2FBD2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手锯</w:t>
            </w:r>
          </w:p>
        </w:tc>
        <w:tc>
          <w:tcPr>
            <w:tcW w:w="1950" w:type="dxa"/>
            <w:vAlign w:val="center"/>
          </w:tcPr>
          <w:p w14:paraId="74791CE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5575EB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3D8F8A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15C71F2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8F5AAAE" w14:textId="77777777">
        <w:trPr>
          <w:jc w:val="center"/>
        </w:trPr>
        <w:tc>
          <w:tcPr>
            <w:tcW w:w="649" w:type="dxa"/>
            <w:vAlign w:val="center"/>
          </w:tcPr>
          <w:p w14:paraId="615EB02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21</w:t>
            </w:r>
          </w:p>
        </w:tc>
        <w:tc>
          <w:tcPr>
            <w:tcW w:w="1511" w:type="dxa"/>
            <w:vAlign w:val="center"/>
          </w:tcPr>
          <w:p w14:paraId="0897C9E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锯条</w:t>
            </w:r>
          </w:p>
        </w:tc>
        <w:tc>
          <w:tcPr>
            <w:tcW w:w="1950" w:type="dxa"/>
            <w:vAlign w:val="center"/>
          </w:tcPr>
          <w:p w14:paraId="4229ED6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5D844DC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7A86CD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若干</w:t>
            </w:r>
          </w:p>
        </w:tc>
        <w:tc>
          <w:tcPr>
            <w:tcW w:w="2127" w:type="dxa"/>
            <w:vAlign w:val="center"/>
          </w:tcPr>
          <w:p w14:paraId="53651C2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FAF2D1D" w14:textId="77777777">
        <w:trPr>
          <w:jc w:val="center"/>
        </w:trPr>
        <w:tc>
          <w:tcPr>
            <w:tcW w:w="649" w:type="dxa"/>
            <w:vAlign w:val="center"/>
          </w:tcPr>
          <w:p w14:paraId="33A1BCF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22</w:t>
            </w:r>
          </w:p>
        </w:tc>
        <w:tc>
          <w:tcPr>
            <w:tcW w:w="1511" w:type="dxa"/>
            <w:vAlign w:val="center"/>
          </w:tcPr>
          <w:p w14:paraId="5EDBFF5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划规</w:t>
            </w:r>
          </w:p>
        </w:tc>
        <w:tc>
          <w:tcPr>
            <w:tcW w:w="1950" w:type="dxa"/>
            <w:vAlign w:val="center"/>
          </w:tcPr>
          <w:p w14:paraId="38DF86B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241149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5BEEDF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48BB2CB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CC01E99" w14:textId="77777777">
        <w:trPr>
          <w:jc w:val="center"/>
        </w:trPr>
        <w:tc>
          <w:tcPr>
            <w:tcW w:w="649" w:type="dxa"/>
            <w:vAlign w:val="center"/>
          </w:tcPr>
          <w:p w14:paraId="0E629A1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23</w:t>
            </w:r>
          </w:p>
        </w:tc>
        <w:tc>
          <w:tcPr>
            <w:tcW w:w="1511" w:type="dxa"/>
            <w:vAlign w:val="center"/>
          </w:tcPr>
          <w:p w14:paraId="77BD1A3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划针</w:t>
            </w:r>
          </w:p>
        </w:tc>
        <w:tc>
          <w:tcPr>
            <w:tcW w:w="1950" w:type="dxa"/>
            <w:vAlign w:val="center"/>
          </w:tcPr>
          <w:p w14:paraId="2CA2EDD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18A5C4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4037C4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04C3207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1AFF755" w14:textId="77777777">
        <w:trPr>
          <w:jc w:val="center"/>
        </w:trPr>
        <w:tc>
          <w:tcPr>
            <w:tcW w:w="649" w:type="dxa"/>
            <w:vAlign w:val="center"/>
          </w:tcPr>
          <w:p w14:paraId="0162B4B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24</w:t>
            </w:r>
          </w:p>
        </w:tc>
        <w:tc>
          <w:tcPr>
            <w:tcW w:w="1511" w:type="dxa"/>
            <w:vAlign w:val="center"/>
          </w:tcPr>
          <w:p w14:paraId="42BC1D5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样冲</w:t>
            </w:r>
          </w:p>
        </w:tc>
        <w:tc>
          <w:tcPr>
            <w:tcW w:w="1950" w:type="dxa"/>
            <w:vAlign w:val="center"/>
          </w:tcPr>
          <w:p w14:paraId="45BE36F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2D4ECAE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2CA52A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66D2025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0E42BB3E" w14:textId="77777777">
        <w:trPr>
          <w:jc w:val="center"/>
        </w:trPr>
        <w:tc>
          <w:tcPr>
            <w:tcW w:w="649" w:type="dxa"/>
            <w:vAlign w:val="center"/>
          </w:tcPr>
          <w:p w14:paraId="76B02EC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25</w:t>
            </w:r>
          </w:p>
        </w:tc>
        <w:tc>
          <w:tcPr>
            <w:tcW w:w="1511" w:type="dxa"/>
            <w:vAlign w:val="center"/>
          </w:tcPr>
          <w:p w14:paraId="60004DC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手锤</w:t>
            </w:r>
          </w:p>
        </w:tc>
        <w:tc>
          <w:tcPr>
            <w:tcW w:w="1950" w:type="dxa"/>
            <w:vAlign w:val="center"/>
          </w:tcPr>
          <w:p w14:paraId="06B4CD4C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13495B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96003F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3384F1F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63125952" w14:textId="77777777">
        <w:trPr>
          <w:jc w:val="center"/>
        </w:trPr>
        <w:tc>
          <w:tcPr>
            <w:tcW w:w="649" w:type="dxa"/>
            <w:vAlign w:val="center"/>
          </w:tcPr>
          <w:p w14:paraId="3115E35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26</w:t>
            </w:r>
          </w:p>
        </w:tc>
        <w:tc>
          <w:tcPr>
            <w:tcW w:w="1511" w:type="dxa"/>
            <w:vAlign w:val="center"/>
          </w:tcPr>
          <w:p w14:paraId="2FBF1B5B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活铰手（铰杠）</w:t>
            </w:r>
          </w:p>
        </w:tc>
        <w:tc>
          <w:tcPr>
            <w:tcW w:w="1950" w:type="dxa"/>
            <w:vAlign w:val="center"/>
          </w:tcPr>
          <w:p w14:paraId="518945F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1A4E727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E894519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032CA71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7864E1CE" w14:textId="77777777">
        <w:trPr>
          <w:jc w:val="center"/>
        </w:trPr>
        <w:tc>
          <w:tcPr>
            <w:tcW w:w="649" w:type="dxa"/>
            <w:vAlign w:val="center"/>
          </w:tcPr>
          <w:p w14:paraId="51F97B5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27</w:t>
            </w:r>
          </w:p>
        </w:tc>
        <w:tc>
          <w:tcPr>
            <w:tcW w:w="1511" w:type="dxa"/>
            <w:vAlign w:val="center"/>
          </w:tcPr>
          <w:p w14:paraId="6AFD1C8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壁纸刀</w:t>
            </w:r>
          </w:p>
        </w:tc>
        <w:tc>
          <w:tcPr>
            <w:tcW w:w="1950" w:type="dxa"/>
            <w:vAlign w:val="center"/>
          </w:tcPr>
          <w:p w14:paraId="0B3B7CA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429A27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C4B08A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75988CF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6BF72FF" w14:textId="77777777">
        <w:trPr>
          <w:jc w:val="center"/>
        </w:trPr>
        <w:tc>
          <w:tcPr>
            <w:tcW w:w="649" w:type="dxa"/>
            <w:vAlign w:val="center"/>
          </w:tcPr>
          <w:p w14:paraId="5137824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28</w:t>
            </w:r>
          </w:p>
        </w:tc>
        <w:tc>
          <w:tcPr>
            <w:tcW w:w="1511" w:type="dxa"/>
            <w:vAlign w:val="center"/>
          </w:tcPr>
          <w:p w14:paraId="598D29D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软钳口</w:t>
            </w:r>
          </w:p>
        </w:tc>
        <w:tc>
          <w:tcPr>
            <w:tcW w:w="1950" w:type="dxa"/>
            <w:vAlign w:val="center"/>
          </w:tcPr>
          <w:p w14:paraId="178C083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223BBE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FEDA22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  <w:r>
              <w:rPr>
                <w:rFonts w:ascii="Times New Roman" w:eastAsia="华文细黑" w:hAnsi="华文细黑"/>
                <w:szCs w:val="21"/>
              </w:rPr>
              <w:t>副</w:t>
            </w:r>
          </w:p>
        </w:tc>
        <w:tc>
          <w:tcPr>
            <w:tcW w:w="2127" w:type="dxa"/>
            <w:vAlign w:val="center"/>
          </w:tcPr>
          <w:p w14:paraId="3A71B1D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37EDE9C" w14:textId="77777777">
        <w:trPr>
          <w:jc w:val="center"/>
        </w:trPr>
        <w:tc>
          <w:tcPr>
            <w:tcW w:w="649" w:type="dxa"/>
            <w:vAlign w:val="center"/>
          </w:tcPr>
          <w:p w14:paraId="69AB72D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29</w:t>
            </w:r>
          </w:p>
        </w:tc>
        <w:tc>
          <w:tcPr>
            <w:tcW w:w="1511" w:type="dxa"/>
            <w:vAlign w:val="center"/>
          </w:tcPr>
          <w:p w14:paraId="7161392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锉刀刷</w:t>
            </w:r>
          </w:p>
        </w:tc>
        <w:tc>
          <w:tcPr>
            <w:tcW w:w="1950" w:type="dxa"/>
            <w:vAlign w:val="center"/>
          </w:tcPr>
          <w:p w14:paraId="39DB97D1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85BFB6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BC7728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6D81B16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305226D9" w14:textId="77777777">
        <w:trPr>
          <w:jc w:val="center"/>
        </w:trPr>
        <w:tc>
          <w:tcPr>
            <w:tcW w:w="649" w:type="dxa"/>
            <w:vAlign w:val="center"/>
          </w:tcPr>
          <w:p w14:paraId="552ED0A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30</w:t>
            </w:r>
          </w:p>
        </w:tc>
        <w:tc>
          <w:tcPr>
            <w:tcW w:w="1511" w:type="dxa"/>
            <w:vAlign w:val="center"/>
          </w:tcPr>
          <w:p w14:paraId="00066EA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毛刷</w:t>
            </w:r>
          </w:p>
        </w:tc>
        <w:tc>
          <w:tcPr>
            <w:tcW w:w="1950" w:type="dxa"/>
            <w:vAlign w:val="center"/>
          </w:tcPr>
          <w:p w14:paraId="11D0D9E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14448B2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49C021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10087A8D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453DF0F0" w14:textId="77777777">
        <w:trPr>
          <w:jc w:val="center"/>
        </w:trPr>
        <w:tc>
          <w:tcPr>
            <w:tcW w:w="649" w:type="dxa"/>
            <w:vAlign w:val="center"/>
          </w:tcPr>
          <w:p w14:paraId="5AA9327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31</w:t>
            </w:r>
          </w:p>
        </w:tc>
        <w:tc>
          <w:tcPr>
            <w:tcW w:w="1511" w:type="dxa"/>
            <w:vAlign w:val="center"/>
          </w:tcPr>
          <w:p w14:paraId="2800EA3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护目镜</w:t>
            </w:r>
          </w:p>
        </w:tc>
        <w:tc>
          <w:tcPr>
            <w:tcW w:w="1950" w:type="dxa"/>
            <w:vAlign w:val="center"/>
          </w:tcPr>
          <w:p w14:paraId="4625758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26199A93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F4BC28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5872C00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  <w:tr w:rsidR="005E5737" w14:paraId="2F442BEF" w14:textId="77777777">
        <w:trPr>
          <w:jc w:val="center"/>
        </w:trPr>
        <w:tc>
          <w:tcPr>
            <w:tcW w:w="649" w:type="dxa"/>
            <w:vAlign w:val="center"/>
          </w:tcPr>
          <w:p w14:paraId="7450EE9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32</w:t>
            </w:r>
          </w:p>
        </w:tc>
        <w:tc>
          <w:tcPr>
            <w:tcW w:w="1511" w:type="dxa"/>
            <w:vAlign w:val="center"/>
          </w:tcPr>
          <w:p w14:paraId="5FDE1B07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华文细黑"/>
                <w:szCs w:val="21"/>
              </w:rPr>
              <w:t>计算器</w:t>
            </w:r>
          </w:p>
        </w:tc>
        <w:tc>
          <w:tcPr>
            <w:tcW w:w="1950" w:type="dxa"/>
            <w:vAlign w:val="center"/>
          </w:tcPr>
          <w:p w14:paraId="66BFC54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5FFA6DB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BB101A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  <w:r>
              <w:rPr>
                <w:rFonts w:ascii="Times New Roman" w:eastAsia="华文细黑" w:hAnsi="Times New Roman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7098C17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  <w:szCs w:val="21"/>
              </w:rPr>
            </w:pPr>
          </w:p>
        </w:tc>
      </w:tr>
    </w:tbl>
    <w:p w14:paraId="655640F8" w14:textId="77777777" w:rsidR="005E5737" w:rsidRDefault="005D318C">
      <w:pPr>
        <w:pStyle w:val="a5"/>
        <w:spacing w:line="240" w:lineRule="auto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二类工装不得带入赛场</w:t>
      </w:r>
    </w:p>
    <w:p w14:paraId="39075F6F" w14:textId="77777777" w:rsidR="005E5737" w:rsidRDefault="005D318C">
      <w:pPr>
        <w:pStyle w:val="a5"/>
        <w:spacing w:line="240" w:lineRule="auto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Times New Roman"/>
        </w:rPr>
        <w:t xml:space="preserve">    2.</w:t>
      </w:r>
      <w:r>
        <w:rPr>
          <w:rFonts w:ascii="Times New Roman" w:eastAsia="华文细黑" w:hAnsi="华文细黑"/>
        </w:rPr>
        <w:t>各标准量具、刀具允许超过此表精度与范围及数量要求</w:t>
      </w:r>
    </w:p>
    <w:p w14:paraId="6AE4EA08" w14:textId="77777777" w:rsidR="005E5737" w:rsidRDefault="005D318C">
      <w:pPr>
        <w:pStyle w:val="a5"/>
        <w:spacing w:beforeLines="50" w:before="156" w:line="24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表</w:t>
      </w:r>
      <w:r>
        <w:rPr>
          <w:rFonts w:ascii="Times New Roman" w:hAnsi="Times New Roman"/>
          <w:szCs w:val="21"/>
        </w:rPr>
        <w:t xml:space="preserve">5  </w:t>
      </w:r>
      <w:r>
        <w:rPr>
          <w:rFonts w:ascii="Times New Roman" w:hAnsi="Times New Roman"/>
          <w:szCs w:val="21"/>
        </w:rPr>
        <w:t>冲裁模具组装与调试赛场准备清单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43"/>
        <w:gridCol w:w="2126"/>
        <w:gridCol w:w="2127"/>
        <w:gridCol w:w="1344"/>
      </w:tblGrid>
      <w:tr w:rsidR="005E5737" w14:paraId="22CA77BD" w14:textId="77777777">
        <w:trPr>
          <w:jc w:val="center"/>
        </w:trPr>
        <w:tc>
          <w:tcPr>
            <w:tcW w:w="771" w:type="dxa"/>
            <w:vAlign w:val="center"/>
          </w:tcPr>
          <w:p w14:paraId="6AF3246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序号</w:t>
            </w:r>
          </w:p>
        </w:tc>
        <w:tc>
          <w:tcPr>
            <w:tcW w:w="1943" w:type="dxa"/>
            <w:vAlign w:val="center"/>
          </w:tcPr>
          <w:p w14:paraId="0CC841B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名称</w:t>
            </w:r>
          </w:p>
        </w:tc>
        <w:tc>
          <w:tcPr>
            <w:tcW w:w="2126" w:type="dxa"/>
            <w:vAlign w:val="center"/>
          </w:tcPr>
          <w:p w14:paraId="798CAE5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规格</w:t>
            </w:r>
          </w:p>
        </w:tc>
        <w:tc>
          <w:tcPr>
            <w:tcW w:w="2127" w:type="dxa"/>
            <w:vAlign w:val="center"/>
          </w:tcPr>
          <w:p w14:paraId="250827CE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数量</w:t>
            </w:r>
          </w:p>
        </w:tc>
        <w:tc>
          <w:tcPr>
            <w:tcW w:w="1344" w:type="dxa"/>
            <w:vAlign w:val="center"/>
          </w:tcPr>
          <w:p w14:paraId="44EBBD5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备注</w:t>
            </w:r>
          </w:p>
        </w:tc>
      </w:tr>
      <w:tr w:rsidR="005E5737" w14:paraId="38B264F8" w14:textId="77777777">
        <w:trPr>
          <w:jc w:val="center"/>
        </w:trPr>
        <w:tc>
          <w:tcPr>
            <w:tcW w:w="771" w:type="dxa"/>
            <w:vAlign w:val="center"/>
          </w:tcPr>
          <w:p w14:paraId="4C6040B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</w:t>
            </w:r>
          </w:p>
        </w:tc>
        <w:tc>
          <w:tcPr>
            <w:tcW w:w="1943" w:type="dxa"/>
            <w:vAlign w:val="center"/>
          </w:tcPr>
          <w:p w14:paraId="239E6E2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手动压力机</w:t>
            </w:r>
          </w:p>
        </w:tc>
        <w:tc>
          <w:tcPr>
            <w:tcW w:w="2126" w:type="dxa"/>
            <w:vAlign w:val="center"/>
          </w:tcPr>
          <w:p w14:paraId="0FF50D03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1.5T</w:t>
            </w:r>
          </w:p>
        </w:tc>
        <w:tc>
          <w:tcPr>
            <w:tcW w:w="2127" w:type="dxa"/>
            <w:vAlign w:val="center"/>
          </w:tcPr>
          <w:p w14:paraId="4700F81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共</w:t>
            </w:r>
            <w:r>
              <w:rPr>
                <w:rFonts w:ascii="Times New Roman" w:eastAsia="华文细黑" w:hAnsi="Times New Roman"/>
              </w:rPr>
              <w:t>10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1344" w:type="dxa"/>
            <w:vAlign w:val="center"/>
          </w:tcPr>
          <w:p w14:paraId="0B39851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  <w:tr w:rsidR="005E5737" w14:paraId="394C3E82" w14:textId="77777777">
        <w:trPr>
          <w:jc w:val="center"/>
        </w:trPr>
        <w:tc>
          <w:tcPr>
            <w:tcW w:w="771" w:type="dxa"/>
            <w:vAlign w:val="center"/>
          </w:tcPr>
          <w:p w14:paraId="2ED853B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2</w:t>
            </w:r>
          </w:p>
        </w:tc>
        <w:tc>
          <w:tcPr>
            <w:tcW w:w="1943" w:type="dxa"/>
            <w:vAlign w:val="center"/>
          </w:tcPr>
          <w:p w14:paraId="3C1144B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台式钻床</w:t>
            </w:r>
          </w:p>
        </w:tc>
        <w:tc>
          <w:tcPr>
            <w:tcW w:w="2126" w:type="dxa"/>
            <w:vAlign w:val="center"/>
          </w:tcPr>
          <w:p w14:paraId="7D86E0A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3A651FE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共</w:t>
            </w:r>
            <w:r>
              <w:rPr>
                <w:rFonts w:ascii="Times New Roman" w:eastAsia="华文细黑" w:hAnsi="Times New Roman"/>
              </w:rPr>
              <w:t>42</w:t>
            </w:r>
            <w:r>
              <w:rPr>
                <w:rFonts w:ascii="Times New Roman" w:eastAsia="华文细黑" w:hAnsi="华文细黑"/>
              </w:rPr>
              <w:t>台</w:t>
            </w:r>
          </w:p>
        </w:tc>
        <w:tc>
          <w:tcPr>
            <w:tcW w:w="1344" w:type="dxa"/>
            <w:vAlign w:val="center"/>
          </w:tcPr>
          <w:p w14:paraId="54862527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  <w:tr w:rsidR="005E5737" w14:paraId="5B7D8C20" w14:textId="77777777">
        <w:trPr>
          <w:jc w:val="center"/>
        </w:trPr>
        <w:tc>
          <w:tcPr>
            <w:tcW w:w="771" w:type="dxa"/>
            <w:vAlign w:val="center"/>
          </w:tcPr>
          <w:p w14:paraId="3D06C5F0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3</w:t>
            </w:r>
          </w:p>
        </w:tc>
        <w:tc>
          <w:tcPr>
            <w:tcW w:w="1943" w:type="dxa"/>
            <w:vAlign w:val="center"/>
          </w:tcPr>
          <w:p w14:paraId="47E4515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台虎钳</w:t>
            </w:r>
          </w:p>
        </w:tc>
        <w:tc>
          <w:tcPr>
            <w:tcW w:w="2126" w:type="dxa"/>
            <w:vAlign w:val="center"/>
          </w:tcPr>
          <w:p w14:paraId="1D10750F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1B6771C1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个</w:t>
            </w:r>
          </w:p>
        </w:tc>
        <w:tc>
          <w:tcPr>
            <w:tcW w:w="1344" w:type="dxa"/>
            <w:vAlign w:val="center"/>
          </w:tcPr>
          <w:p w14:paraId="6A83C085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不少于</w:t>
            </w:r>
            <w:r>
              <w:rPr>
                <w:rFonts w:ascii="Times New Roman" w:eastAsia="华文细黑" w:hAnsi="Times New Roman"/>
              </w:rPr>
              <w:t>42</w:t>
            </w:r>
          </w:p>
        </w:tc>
      </w:tr>
      <w:tr w:rsidR="005E5737" w14:paraId="3867FC7C" w14:textId="77777777">
        <w:trPr>
          <w:jc w:val="center"/>
        </w:trPr>
        <w:tc>
          <w:tcPr>
            <w:tcW w:w="771" w:type="dxa"/>
            <w:vAlign w:val="center"/>
          </w:tcPr>
          <w:p w14:paraId="7A75915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943" w:type="dxa"/>
            <w:vAlign w:val="center"/>
          </w:tcPr>
          <w:p w14:paraId="0B55E87D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平板</w:t>
            </w:r>
          </w:p>
        </w:tc>
        <w:tc>
          <w:tcPr>
            <w:tcW w:w="2126" w:type="dxa"/>
            <w:vAlign w:val="center"/>
          </w:tcPr>
          <w:p w14:paraId="79C4BF46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0BEAE5A8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每工位</w:t>
            </w:r>
            <w:r>
              <w:rPr>
                <w:rFonts w:ascii="Times New Roman" w:eastAsia="华文细黑" w:hAnsi="Times New Roman"/>
              </w:rPr>
              <w:t>1</w:t>
            </w:r>
            <w:r>
              <w:rPr>
                <w:rFonts w:ascii="Times New Roman" w:eastAsia="华文细黑" w:hAnsi="华文细黑"/>
              </w:rPr>
              <w:t>个</w:t>
            </w:r>
          </w:p>
        </w:tc>
        <w:tc>
          <w:tcPr>
            <w:tcW w:w="1344" w:type="dxa"/>
            <w:vAlign w:val="center"/>
          </w:tcPr>
          <w:p w14:paraId="4D791002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  <w:tr w:rsidR="005E5737" w14:paraId="470C389C" w14:textId="77777777">
        <w:trPr>
          <w:jc w:val="center"/>
        </w:trPr>
        <w:tc>
          <w:tcPr>
            <w:tcW w:w="771" w:type="dxa"/>
            <w:vAlign w:val="center"/>
          </w:tcPr>
          <w:p w14:paraId="084E0022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5</w:t>
            </w:r>
          </w:p>
        </w:tc>
        <w:tc>
          <w:tcPr>
            <w:tcW w:w="1943" w:type="dxa"/>
            <w:vAlign w:val="center"/>
          </w:tcPr>
          <w:p w14:paraId="3367DF1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机油</w:t>
            </w:r>
          </w:p>
        </w:tc>
        <w:tc>
          <w:tcPr>
            <w:tcW w:w="2126" w:type="dxa"/>
            <w:vAlign w:val="center"/>
          </w:tcPr>
          <w:p w14:paraId="32E61474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3FAB683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1344" w:type="dxa"/>
            <w:vAlign w:val="center"/>
          </w:tcPr>
          <w:p w14:paraId="2DCA5ADA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  <w:tr w:rsidR="005E5737" w14:paraId="5362E542" w14:textId="77777777">
        <w:trPr>
          <w:jc w:val="center"/>
        </w:trPr>
        <w:tc>
          <w:tcPr>
            <w:tcW w:w="771" w:type="dxa"/>
            <w:vAlign w:val="center"/>
          </w:tcPr>
          <w:p w14:paraId="3AE4833A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6</w:t>
            </w:r>
          </w:p>
        </w:tc>
        <w:tc>
          <w:tcPr>
            <w:tcW w:w="1943" w:type="dxa"/>
            <w:vAlign w:val="center"/>
          </w:tcPr>
          <w:p w14:paraId="6B8B17A4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切削液</w:t>
            </w:r>
          </w:p>
        </w:tc>
        <w:tc>
          <w:tcPr>
            <w:tcW w:w="2126" w:type="dxa"/>
            <w:vAlign w:val="center"/>
          </w:tcPr>
          <w:p w14:paraId="5216EB09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544386D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1344" w:type="dxa"/>
            <w:vAlign w:val="center"/>
          </w:tcPr>
          <w:p w14:paraId="3D99E13E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  <w:tr w:rsidR="005E5737" w14:paraId="5921823B" w14:textId="77777777">
        <w:trPr>
          <w:jc w:val="center"/>
        </w:trPr>
        <w:tc>
          <w:tcPr>
            <w:tcW w:w="771" w:type="dxa"/>
            <w:vAlign w:val="center"/>
          </w:tcPr>
          <w:p w14:paraId="1401F7BC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7</w:t>
            </w:r>
          </w:p>
        </w:tc>
        <w:tc>
          <w:tcPr>
            <w:tcW w:w="1943" w:type="dxa"/>
            <w:vAlign w:val="center"/>
          </w:tcPr>
          <w:p w14:paraId="2A89AA36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华文细黑"/>
              </w:rPr>
              <w:t>砂轮机</w:t>
            </w:r>
          </w:p>
        </w:tc>
        <w:tc>
          <w:tcPr>
            <w:tcW w:w="2126" w:type="dxa"/>
            <w:vAlign w:val="center"/>
          </w:tcPr>
          <w:p w14:paraId="7E5394F5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  <w:tc>
          <w:tcPr>
            <w:tcW w:w="2127" w:type="dxa"/>
            <w:vAlign w:val="center"/>
          </w:tcPr>
          <w:p w14:paraId="678675CF" w14:textId="77777777" w:rsidR="005E5737" w:rsidRDefault="005D318C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  <w:r>
              <w:rPr>
                <w:rFonts w:ascii="Times New Roman" w:eastAsia="华文细黑" w:hAnsi="Times New Roman"/>
              </w:rPr>
              <w:t>4</w:t>
            </w:r>
          </w:p>
        </w:tc>
        <w:tc>
          <w:tcPr>
            <w:tcW w:w="1344" w:type="dxa"/>
            <w:vAlign w:val="center"/>
          </w:tcPr>
          <w:p w14:paraId="2C627B50" w14:textId="77777777" w:rsidR="005E5737" w:rsidRDefault="005E5737">
            <w:pPr>
              <w:pStyle w:val="a5"/>
              <w:spacing w:line="240" w:lineRule="auto"/>
              <w:rPr>
                <w:rFonts w:ascii="Times New Roman" w:eastAsia="华文细黑" w:hAnsi="Times New Roman"/>
              </w:rPr>
            </w:pPr>
          </w:p>
        </w:tc>
      </w:tr>
    </w:tbl>
    <w:p w14:paraId="758DE6ED" w14:textId="77777777" w:rsidR="005E5737" w:rsidRDefault="005D318C">
      <w:pPr>
        <w:pStyle w:val="a5"/>
        <w:spacing w:line="240" w:lineRule="auto"/>
        <w:jc w:val="left"/>
        <w:rPr>
          <w:rFonts w:ascii="Times New Roman" w:eastAsia="华文细黑" w:hAnsi="Times New Roman"/>
        </w:rPr>
      </w:pPr>
      <w:r>
        <w:rPr>
          <w:rFonts w:ascii="Times New Roman" w:eastAsia="华文细黑" w:hAnsi="华文细黑"/>
        </w:rPr>
        <w:t>注：</w:t>
      </w:r>
      <w:r>
        <w:rPr>
          <w:rFonts w:ascii="Times New Roman" w:eastAsia="华文细黑" w:hAnsi="Times New Roman"/>
        </w:rPr>
        <w:t>1.</w:t>
      </w:r>
      <w:r>
        <w:rPr>
          <w:rFonts w:ascii="Times New Roman" w:eastAsia="华文细黑" w:hAnsi="华文细黑"/>
        </w:rPr>
        <w:t>钳工工作台高度应符合要求，并对特殊情况应备有脚踏板。</w:t>
      </w:r>
    </w:p>
    <w:p w14:paraId="5FE0F59A" w14:textId="77777777" w:rsidR="005E5737" w:rsidRDefault="005D318C">
      <w:pPr>
        <w:pStyle w:val="a5"/>
        <w:spacing w:line="240" w:lineRule="auto"/>
        <w:ind w:firstLineChars="200" w:firstLine="420"/>
        <w:jc w:val="left"/>
        <w:rPr>
          <w:rFonts w:ascii="Times New Roman" w:eastAsia="华文细黑" w:hAnsi="Times New Roman"/>
          <w:spacing w:val="-2"/>
        </w:rPr>
      </w:pPr>
      <w:r>
        <w:rPr>
          <w:rFonts w:ascii="Times New Roman" w:eastAsia="华文细黑" w:hAnsi="Times New Roman"/>
        </w:rPr>
        <w:t>2.</w:t>
      </w:r>
      <w:r>
        <w:rPr>
          <w:rFonts w:ascii="Times New Roman" w:eastAsia="华文细黑" w:hAnsi="华文细黑"/>
        </w:rPr>
        <w:t>竞赛场地台钻的配备数量应保证不少于每人</w:t>
      </w:r>
      <w:r>
        <w:rPr>
          <w:rFonts w:ascii="Times New Roman" w:eastAsia="华文细黑" w:hAnsi="Times New Roman"/>
        </w:rPr>
        <w:t>1</w:t>
      </w:r>
      <w:r>
        <w:rPr>
          <w:rFonts w:ascii="Times New Roman" w:eastAsia="华文细黑" w:hAnsi="华文细黑"/>
        </w:rPr>
        <w:t>台的要求。</w:t>
      </w:r>
    </w:p>
    <w:p w14:paraId="543AF72D" w14:textId="77777777" w:rsidR="005E5737" w:rsidRDefault="005D318C">
      <w:pPr>
        <w:pStyle w:val="a5"/>
        <w:spacing w:line="240" w:lineRule="auto"/>
        <w:ind w:firstLineChars="200" w:firstLine="420"/>
        <w:jc w:val="left"/>
        <w:rPr>
          <w:rFonts w:ascii="Times New Roman" w:eastAsia="华文细黑" w:hAnsi="Times New Roman"/>
          <w:spacing w:val="-2"/>
        </w:rPr>
      </w:pPr>
      <w:r>
        <w:rPr>
          <w:rFonts w:ascii="Times New Roman" w:eastAsia="华文细黑" w:hAnsi="Times New Roman"/>
        </w:rPr>
        <w:t>3.</w:t>
      </w:r>
      <w:r>
        <w:rPr>
          <w:rFonts w:ascii="Times New Roman" w:eastAsia="华文细黑" w:hAnsi="华文细黑"/>
        </w:rPr>
        <w:t>竞赛场地手动压力机的配备数量应不少于每三人</w:t>
      </w:r>
      <w:r>
        <w:rPr>
          <w:rFonts w:ascii="Times New Roman" w:eastAsia="华文细黑" w:hAnsi="Times New Roman"/>
        </w:rPr>
        <w:t>1</w:t>
      </w:r>
      <w:r>
        <w:rPr>
          <w:rFonts w:ascii="Times New Roman" w:eastAsia="华文细黑" w:hAnsi="华文细黑"/>
        </w:rPr>
        <w:t>台的要求。</w:t>
      </w:r>
    </w:p>
    <w:p w14:paraId="75295834" w14:textId="77777777" w:rsidR="005E5737" w:rsidRDefault="005D318C">
      <w:pPr>
        <w:pStyle w:val="2"/>
        <w:spacing w:before="156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五、竞赛安全</w:t>
      </w:r>
    </w:p>
    <w:p w14:paraId="4E29C172" w14:textId="77777777" w:rsidR="005E5737" w:rsidRDefault="005D318C">
      <w:pPr>
        <w:ind w:firstLin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（一）赛场安全</w:t>
      </w:r>
    </w:p>
    <w:p w14:paraId="32EF045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赛场所有人员（赛场管理与组织人员、裁判员、参赛人员以及观摩人员）不得在竞赛现场内外吸烟，不听劝阻者</w:t>
      </w:r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通报批评或清退比赛现场，造成严重后果的将依法处理。</w:t>
      </w:r>
    </w:p>
    <w:p w14:paraId="168538FF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未经允许不得使用和移动竞赛场内的任何设施设备（包括消防器材等），工具使用后放回原处。</w:t>
      </w:r>
    </w:p>
    <w:p w14:paraId="0FE8508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>选手在竞赛中必须遵守赛场的各项规章制度和操作规程，安全、合理的使用各种设施设备和工具，出现严重违章操作设备的，裁判视情节轻重进行批评</w:t>
      </w:r>
      <w:r>
        <w:rPr>
          <w:rFonts w:ascii="Times New Roman" w:hAnsi="Times New Roman" w:hint="eastAsia"/>
        </w:rPr>
        <w:t>指正或</w:t>
      </w:r>
      <w:r>
        <w:rPr>
          <w:rFonts w:ascii="Times New Roman" w:hAnsi="Times New Roman"/>
        </w:rPr>
        <w:t>终止比赛</w:t>
      </w:r>
      <w:r>
        <w:rPr>
          <w:rFonts w:ascii="Times New Roman" w:hAnsi="Times New Roman" w:hint="eastAsia"/>
        </w:rPr>
        <w:t>并填写现场记录表</w:t>
      </w:r>
      <w:r>
        <w:rPr>
          <w:rFonts w:ascii="Times New Roman" w:hAnsi="Times New Roman"/>
        </w:rPr>
        <w:t>。</w:t>
      </w:r>
    </w:p>
    <w:p w14:paraId="5E650B6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选手参加实际操作竞赛前，应认真学习竞赛项目安全操作规程。竞赛中如发现问题应及时解决，无法解决的问题应及时向裁判长报告，裁判长视情况予以判定，并协调处理。</w:t>
      </w:r>
    </w:p>
    <w:p w14:paraId="657249A6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参赛选手不得触动非竞赛用仪器设备，对竞赛仪器设备造成损坏，由当事人承担赔偿责任（视情节而定），并通报批评；参赛选手若出现恶意破坏仪器设备等严重情节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将依法处理。</w:t>
      </w:r>
    </w:p>
    <w:p w14:paraId="6C80551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各类人员须严格遵守赛场规则，严禁携带比赛严令禁止的物品入内。</w:t>
      </w:r>
    </w:p>
    <w:p w14:paraId="124D7A3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>严禁携带易燃易爆等危险品入内。</w:t>
      </w:r>
    </w:p>
    <w:p w14:paraId="4156A3F7" w14:textId="77777777" w:rsidR="005E5737" w:rsidRDefault="005D318C">
      <w:pPr>
        <w:ind w:firstLine="480"/>
      </w:pPr>
      <w:r>
        <w:rPr>
          <w:rFonts w:ascii="Times New Roman" w:hAnsi="Times New Roman"/>
        </w:rPr>
        <w:t>8.</w:t>
      </w:r>
      <w:r>
        <w:rPr>
          <w:rFonts w:hint="eastAsia"/>
        </w:rPr>
        <w:t xml:space="preserve"> </w:t>
      </w:r>
      <w:r>
        <w:rPr>
          <w:rFonts w:hint="eastAsia"/>
        </w:rPr>
        <w:t>赛场必须留有安全通道，必须配备灭火设备，赛场应具备良好的通风、照明和操作空间的条件。同时做好竞赛安全、健康和公共卫生及突发事件预防与应急处理等工作。</w:t>
      </w:r>
    </w:p>
    <w:p w14:paraId="33DD0A9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>安保人员发现安全隐患</w:t>
      </w:r>
      <w:r>
        <w:rPr>
          <w:rFonts w:ascii="Times New Roman" w:hAnsi="Times New Roman" w:hint="eastAsia"/>
        </w:rPr>
        <w:t>要立即报告</w:t>
      </w:r>
      <w:r>
        <w:rPr>
          <w:rFonts w:ascii="Times New Roman" w:hAnsi="Times New Roman"/>
        </w:rPr>
        <w:t>赛场负责人员。</w:t>
      </w:r>
    </w:p>
    <w:p w14:paraId="41ECA7E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>如遇突发严重事件，在安保人员指挥下，迅速按紧急疏散路线撤离现场。</w:t>
      </w:r>
    </w:p>
    <w:p w14:paraId="2EF27A0D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>赛场必须配备医护人员和必须的药品。</w:t>
      </w:r>
    </w:p>
    <w:p w14:paraId="2741077C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  <w:b/>
        </w:rPr>
        <w:t>（二）数控铣工安全操作规程</w:t>
      </w:r>
    </w:p>
    <w:p w14:paraId="04C8F3D2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安全操作基本注意事项</w:t>
      </w:r>
    </w:p>
    <w:p w14:paraId="2C3E759D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）工作时穿好工作服、防砸鞋，不允许戴手套操作机床。</w:t>
      </w:r>
      <w:r>
        <w:rPr>
          <w:rFonts w:ascii="Times New Roman" w:hAnsi="Times New Roman"/>
        </w:rPr>
        <w:t> </w:t>
      </w:r>
    </w:p>
    <w:p w14:paraId="7332D5F5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）未经允许不得打开机床电器防护门，不要对机内系统文件进行更改或删除。</w:t>
      </w:r>
      <w:r>
        <w:rPr>
          <w:rFonts w:ascii="Times New Roman" w:hAnsi="Times New Roman"/>
        </w:rPr>
        <w:t> </w:t>
      </w:r>
    </w:p>
    <w:p w14:paraId="0047149D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）工作空间应足够大。</w:t>
      </w:r>
    </w:p>
    <w:p w14:paraId="41EE8135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某一项工作如需要两人或多人共同完成时，应注意相互间的协调一致。</w:t>
      </w:r>
    </w:p>
    <w:p w14:paraId="75DFB49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）不允许采用压缩空气清洗机床、电气柜及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单元。</w:t>
      </w:r>
      <w:r>
        <w:rPr>
          <w:rFonts w:ascii="Times New Roman" w:hAnsi="Times New Roman"/>
        </w:rPr>
        <w:t> </w:t>
      </w:r>
    </w:p>
    <w:p w14:paraId="22208B2E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）未经现场裁判同意不得私自开机。</w:t>
      </w:r>
      <w:r>
        <w:rPr>
          <w:rFonts w:ascii="Times New Roman" w:hAnsi="Times New Roman"/>
        </w:rPr>
        <w:t> </w:t>
      </w:r>
    </w:p>
    <w:p w14:paraId="55883AB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）请勿更改</w:t>
      </w:r>
      <w:r>
        <w:rPr>
          <w:rFonts w:ascii="Times New Roman" w:hAnsi="Times New Roman"/>
        </w:rPr>
        <w:t>CNC</w:t>
      </w:r>
      <w:r>
        <w:rPr>
          <w:rFonts w:ascii="Times New Roman" w:hAnsi="Times New Roman"/>
        </w:rPr>
        <w:t>系统参数或进行任何系统参数设定。</w:t>
      </w:r>
      <w:r>
        <w:rPr>
          <w:rFonts w:ascii="Times New Roman" w:hAnsi="Times New Roman"/>
        </w:rPr>
        <w:t> </w:t>
      </w:r>
    </w:p>
    <w:p w14:paraId="6640E0CF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2.</w:t>
      </w:r>
      <w:r>
        <w:rPr>
          <w:rFonts w:ascii="Times New Roman" w:hAnsi="Times New Roman"/>
        </w:rPr>
        <w:t>工作前的准备</w:t>
      </w:r>
      <w:r>
        <w:rPr>
          <w:rFonts w:ascii="Times New Roman" w:hAnsi="Times New Roman"/>
        </w:rPr>
        <w:t> </w:t>
      </w:r>
    </w:p>
    <w:p w14:paraId="61FD41BC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）认真检查润滑系统工作是否正常，如机床长时间未开动，可先采用手动方式向各部分供油润滑。</w:t>
      </w:r>
    </w:p>
    <w:p w14:paraId="4BCFAFA6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使用的刀具应与机床允许的规格相符，有严重破损的刀具要及时更换。</w:t>
      </w:r>
    </w:p>
    <w:p w14:paraId="799251C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）调整刀具所用工具不要遗忘在机床内。</w:t>
      </w:r>
    </w:p>
    <w:p w14:paraId="7D588E17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）刀具安装好后应进行一</w:t>
      </w:r>
      <w:r>
        <w:rPr>
          <w:rFonts w:ascii="Times New Roman" w:hAnsi="Times New Roman" w:hint="eastAsia"/>
        </w:rPr>
        <w:t>到两</w:t>
      </w:r>
      <w:r>
        <w:rPr>
          <w:rFonts w:ascii="Times New Roman" w:hAnsi="Times New Roman"/>
        </w:rPr>
        <w:t>次试切削。</w:t>
      </w:r>
    </w:p>
    <w:p w14:paraId="49501525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）加工前要认真检查机床是否符合要求，认真检查刀具是否锁紧及工件固定是否牢靠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要空运行核对程序并检查刀具设定是否正确。</w:t>
      </w:r>
      <w:r>
        <w:rPr>
          <w:rFonts w:ascii="Times New Roman" w:hAnsi="Times New Roman"/>
        </w:rPr>
        <w:t> </w:t>
      </w:r>
    </w:p>
    <w:p w14:paraId="204811F9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）机床运行前，必须关好机床防护门。</w:t>
      </w:r>
      <w:r>
        <w:rPr>
          <w:rFonts w:ascii="Times New Roman" w:hAnsi="Times New Roman"/>
        </w:rPr>
        <w:t>  </w:t>
      </w:r>
    </w:p>
    <w:p w14:paraId="07E635A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 3.</w:t>
      </w:r>
      <w:r>
        <w:rPr>
          <w:rFonts w:ascii="Times New Roman" w:hAnsi="Times New Roman"/>
        </w:rPr>
        <w:t>工作过程中的安全注意事项</w:t>
      </w:r>
      <w:r>
        <w:rPr>
          <w:rFonts w:ascii="Times New Roman" w:hAnsi="Times New Roman"/>
        </w:rPr>
        <w:t> </w:t>
      </w:r>
    </w:p>
    <w:p w14:paraId="25A52A5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）不能接触旋转中的主轴或刀具；测量工件、清理机器或设备时，请先将机器停止运转。</w:t>
      </w:r>
      <w:r>
        <w:rPr>
          <w:rFonts w:ascii="Times New Roman" w:hAnsi="Times New Roman"/>
        </w:rPr>
        <w:t> </w:t>
      </w:r>
    </w:p>
    <w:p w14:paraId="4C567AA3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）机床运转中，操作者不得离开岗位，机床发现异常现象</w:t>
      </w:r>
      <w:r>
        <w:rPr>
          <w:rFonts w:ascii="Times New Roman" w:hAnsi="Times New Roman" w:hint="eastAsia"/>
        </w:rPr>
        <w:t>应</w:t>
      </w:r>
      <w:r>
        <w:rPr>
          <w:rFonts w:ascii="Times New Roman" w:hAnsi="Times New Roman"/>
        </w:rPr>
        <w:t>立即停车。</w:t>
      </w:r>
      <w:r>
        <w:rPr>
          <w:rFonts w:ascii="Times New Roman" w:hAnsi="Times New Roman"/>
        </w:rPr>
        <w:t> </w:t>
      </w:r>
    </w:p>
    <w:p w14:paraId="2CABA50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）加工中发生问题时，请按重置键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RESET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使系统复位。紧急时可按紧急停止按钮来停止机床，但在恢复正常后，务必使各轴再复归机械原点。</w:t>
      </w:r>
      <w:r>
        <w:rPr>
          <w:rFonts w:ascii="Times New Roman" w:hAnsi="Times New Roman"/>
        </w:rPr>
        <w:t> </w:t>
      </w:r>
    </w:p>
    <w:p w14:paraId="4FE76B1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）手动换刀时应注意刀具不要撞到工件、夹具。</w:t>
      </w:r>
    </w:p>
    <w:p w14:paraId="7C033D5E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机床自动运行过程中，严禁打开防护门。</w:t>
      </w:r>
    </w:p>
    <w:p w14:paraId="23564951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4.</w:t>
      </w:r>
      <w:r>
        <w:rPr>
          <w:rFonts w:ascii="Times New Roman" w:hAnsi="Times New Roman"/>
        </w:rPr>
        <w:t>工作完成后的注意事项</w:t>
      </w:r>
      <w:r>
        <w:rPr>
          <w:rFonts w:ascii="Times New Roman" w:hAnsi="Times New Roman"/>
        </w:rPr>
        <w:t> </w:t>
      </w:r>
    </w:p>
    <w:p w14:paraId="4047802B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）清除切屑、擦拭机床，使机床与环境保持清洁状态。</w:t>
      </w:r>
      <w:r>
        <w:rPr>
          <w:rFonts w:ascii="Times New Roman" w:hAnsi="Times New Roman"/>
        </w:rPr>
        <w:t> </w:t>
      </w:r>
    </w:p>
    <w:p w14:paraId="120CC000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）检查润滑油、冷却液的状态，及时添加或更换。</w:t>
      </w:r>
      <w:r>
        <w:rPr>
          <w:rFonts w:ascii="Times New Roman" w:hAnsi="Times New Roman"/>
        </w:rPr>
        <w:t> </w:t>
      </w:r>
    </w:p>
    <w:p w14:paraId="0E2E735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）依次关掉机床操作面板上的电源和总电源。</w:t>
      </w:r>
    </w:p>
    <w:p w14:paraId="270B2141" w14:textId="77777777" w:rsidR="005E5737" w:rsidRDefault="005D318C">
      <w:pPr>
        <w:ind w:firstLin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（三）模具工安全操作规程</w:t>
      </w:r>
    </w:p>
    <w:p w14:paraId="710775E1" w14:textId="77777777" w:rsidR="005E5737" w:rsidRDefault="005D318C">
      <w:pPr>
        <w:ind w:firstLine="480"/>
        <w:rPr>
          <w:rFonts w:ascii="Times New Roman" w:hAnsi="Times New Roman"/>
        </w:rPr>
      </w:pPr>
      <w:bookmarkStart w:id="1" w:name="itemlist_title"/>
      <w:bookmarkEnd w:id="1"/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工作前要认真穿戴好劳保用品（工作服、防砸鞋）上岗，严格遵守三紧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袖口紧、领口紧、下摆紧，女同志戴好工作帽。</w:t>
      </w:r>
    </w:p>
    <w:p w14:paraId="46422C94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先检查工具和机器用具是否安全良好，经检查正常后方可进行工作。</w:t>
      </w:r>
    </w:p>
    <w:p w14:paraId="73B4FCB5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使用砂轮时必须戴好防护眼镜，磨削时应站在侧面，用完后将电源关闭。</w:t>
      </w:r>
    </w:p>
    <w:p w14:paraId="014FAEE2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使用手锯时当心锯条折断；使用手锯、锉刀时要精力集中，工件要夹牢，铁屑不得用嘴吹、手摸，应使用专用工具清扫。</w:t>
      </w:r>
    </w:p>
    <w:p w14:paraId="68F4C2C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使用榔头时应注意周围安全，榔头木柄应牢固。</w:t>
      </w:r>
    </w:p>
    <w:p w14:paraId="10E152B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在钻床上钻孔时严禁戴手套，并且工件必须压牢，装卸钻头要用专用工具，不得乱剔。</w:t>
      </w:r>
    </w:p>
    <w:p w14:paraId="2F2F168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>不准用手摸旋转的钻头和其它运动部件，禁止用手制动，变速时必须停车。</w:t>
      </w:r>
    </w:p>
    <w:p w14:paraId="3C8080BA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>试模时，应先清理模具工作部位，禁止有异物遗留在模具内。</w:t>
      </w:r>
    </w:p>
    <w:p w14:paraId="28D73C2F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>使用电钻时应采取安全措施，防止触电事故。</w:t>
      </w:r>
    </w:p>
    <w:p w14:paraId="642C9E08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>搞好文明生产，经常保持工作场地整洁。</w:t>
      </w:r>
    </w:p>
    <w:p w14:paraId="1EB77346" w14:textId="77777777" w:rsidR="005E5737" w:rsidRDefault="005D318C">
      <w:pPr>
        <w:pStyle w:val="2"/>
        <w:spacing w:before="156"/>
        <w:ind w:firstLine="600"/>
        <w:rPr>
          <w:rFonts w:ascii="Times New Roman" w:eastAsia="仿宋" w:hAnsi="Times New Roman"/>
          <w:b/>
          <w:bCs/>
          <w:szCs w:val="28"/>
        </w:rPr>
      </w:pPr>
      <w:r>
        <w:rPr>
          <w:rFonts w:ascii="Times New Roman" w:hAnsi="Times New Roman"/>
        </w:rPr>
        <w:t>六、开放赛场</w:t>
      </w:r>
    </w:p>
    <w:p w14:paraId="7ECDFA26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比赛承办方应在不影响选手比赛和裁判员工作的前提下，提供开放式场地供参观者观摩。</w:t>
      </w:r>
    </w:p>
    <w:p w14:paraId="3F028D13" w14:textId="77777777" w:rsidR="005E5737" w:rsidRDefault="005D318C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比赛承办方应积极做好竞赛的宣传工作。</w:t>
      </w:r>
    </w:p>
    <w:p w14:paraId="5FEAE2C0" w14:textId="77777777" w:rsidR="005E5737" w:rsidRDefault="005D318C">
      <w:pPr>
        <w:ind w:firstLine="480"/>
        <w:rPr>
          <w:rFonts w:ascii="Times New Roman" w:eastAsia="仿宋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>参观人员需经过登记审核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安检和检查携带的物品后方可进入赛场。</w:t>
      </w:r>
    </w:p>
    <w:p w14:paraId="5109B937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7D13482C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67C4ADFA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7F534288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382C5F22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194A5B6B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54A1D6F6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5FC072F5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750707CD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29C34BC5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443E87A1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2DE5F4C5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69EBF5C4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1C4055FE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6B2FB96D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20E987BB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3A08D199" w14:textId="77777777" w:rsidR="005E5737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p w14:paraId="4C911967" w14:textId="77777777" w:rsidR="00390BFE" w:rsidRDefault="00390BFE" w:rsidP="00390BFE">
      <w:pPr>
        <w:ind w:firstLine="600"/>
        <w:rPr>
          <w:rFonts w:ascii="方正黑体简体" w:eastAsia="方正黑体简体" w:hAnsi="方正黑体简体"/>
          <w:kern w:val="0"/>
          <w:sz w:val="30"/>
          <w:szCs w:val="30"/>
        </w:rPr>
      </w:pPr>
      <w:r>
        <w:rPr>
          <w:rFonts w:ascii="方正黑体简体" w:eastAsia="方正黑体简体" w:hAnsi="方正黑体简体" w:hint="eastAsia"/>
          <w:sz w:val="30"/>
          <w:szCs w:val="30"/>
        </w:rPr>
        <w:t>技术文件疑问解答联系人：</w:t>
      </w:r>
    </w:p>
    <w:p w14:paraId="75887269" w14:textId="77777777" w:rsidR="00390BFE" w:rsidRDefault="00390BFE" w:rsidP="00390BFE">
      <w:pPr>
        <w:ind w:firstLine="600"/>
        <w:rPr>
          <w:rFonts w:ascii="Noto Sans Mono CJK JP Regular" w:hAnsi="Noto Sans Mono CJK JP Regular" w:hint="eastAsia"/>
          <w:sz w:val="30"/>
          <w:szCs w:val="30"/>
        </w:rPr>
      </w:pPr>
      <w:r>
        <w:rPr>
          <w:rFonts w:hint="eastAsia"/>
          <w:sz w:val="30"/>
          <w:szCs w:val="30"/>
        </w:rPr>
        <w:t>第十六届“振兴杯”全国青年职业技能大赛专家组</w:t>
      </w:r>
      <w:r>
        <w:rPr>
          <w:sz w:val="30"/>
          <w:szCs w:val="30"/>
        </w:rPr>
        <w:t xml:space="preserve"> </w:t>
      </w:r>
    </w:p>
    <w:p w14:paraId="2AED38AB" w14:textId="77777777" w:rsidR="00571548" w:rsidRPr="005E04AE" w:rsidRDefault="00571548" w:rsidP="00571548">
      <w:pPr>
        <w:ind w:firstLine="600"/>
        <w:rPr>
          <w:rFonts w:ascii="Times New Roman" w:hAnsi="Times New Roman"/>
          <w:sz w:val="30"/>
          <w:szCs w:val="30"/>
        </w:rPr>
      </w:pPr>
      <w:r w:rsidRPr="005E04AE">
        <w:rPr>
          <w:rFonts w:ascii="Times New Roman" w:hAnsi="Times New Roman" w:hint="eastAsia"/>
          <w:sz w:val="30"/>
          <w:szCs w:val="30"/>
        </w:rPr>
        <w:t>杨全利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 w:rsidRPr="005E04AE">
        <w:rPr>
          <w:rFonts w:ascii="Times New Roman" w:hAnsi="Times New Roman" w:hint="eastAsia"/>
          <w:sz w:val="30"/>
          <w:szCs w:val="30"/>
        </w:rPr>
        <w:t>13702010068</w:t>
      </w:r>
    </w:p>
    <w:p w14:paraId="7F5DAB0D" w14:textId="77777777" w:rsidR="005E5737" w:rsidRPr="00390BFE" w:rsidRDefault="005E5737">
      <w:pPr>
        <w:ind w:firstLine="480"/>
        <w:textAlignment w:val="baseline"/>
        <w:rPr>
          <w:rFonts w:ascii="Times New Roman" w:eastAsia="仿宋" w:hAnsi="Times New Roman"/>
        </w:rPr>
      </w:pPr>
    </w:p>
    <w:sectPr w:rsidR="005E5737" w:rsidRPr="00390B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F08A" w14:textId="77777777" w:rsidR="005A5BE3" w:rsidRDefault="005A5BE3">
      <w:pPr>
        <w:ind w:firstLine="480"/>
      </w:pPr>
      <w:r>
        <w:separator/>
      </w:r>
    </w:p>
  </w:endnote>
  <w:endnote w:type="continuationSeparator" w:id="0">
    <w:p w14:paraId="1C0C6B8C" w14:textId="77777777" w:rsidR="005A5BE3" w:rsidRDefault="005A5BE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Noto Sans Mono CJK JP Regular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D741" w14:textId="77777777" w:rsidR="005E5737" w:rsidRDefault="005D318C">
    <w:pPr>
      <w:pStyle w:val="a9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1301BF91" w14:textId="77777777" w:rsidR="005E5737" w:rsidRDefault="005E573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7186"/>
      <w:docPartObj>
        <w:docPartGallery w:val="AutoText"/>
      </w:docPartObj>
    </w:sdtPr>
    <w:sdtEndPr/>
    <w:sdtContent>
      <w:p w14:paraId="4D9D708F" w14:textId="77777777" w:rsidR="005E5737" w:rsidRDefault="005D318C">
        <w:pPr>
          <w:pStyle w:val="a9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14:paraId="2BF3FF22" w14:textId="77777777" w:rsidR="005E5737" w:rsidRDefault="005E5737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52ED" w14:textId="77777777" w:rsidR="005E5737" w:rsidRDefault="005E573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30E1" w14:textId="77777777" w:rsidR="005A5BE3" w:rsidRDefault="005A5BE3">
      <w:pPr>
        <w:ind w:firstLine="480"/>
      </w:pPr>
      <w:r>
        <w:separator/>
      </w:r>
    </w:p>
  </w:footnote>
  <w:footnote w:type="continuationSeparator" w:id="0">
    <w:p w14:paraId="2840AB4C" w14:textId="77777777" w:rsidR="005A5BE3" w:rsidRDefault="005A5BE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7555" w14:textId="77777777" w:rsidR="005E5737" w:rsidRDefault="005E5737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EE42" w14:textId="77777777" w:rsidR="005E5737" w:rsidRDefault="005E5737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C5C2" w14:textId="77777777" w:rsidR="005E5737" w:rsidRDefault="005E5737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9C"/>
    <w:rsid w:val="00001537"/>
    <w:rsid w:val="0000296F"/>
    <w:rsid w:val="00006681"/>
    <w:rsid w:val="000075C2"/>
    <w:rsid w:val="000130ED"/>
    <w:rsid w:val="00013BA6"/>
    <w:rsid w:val="00015F2F"/>
    <w:rsid w:val="00024CB9"/>
    <w:rsid w:val="00024E49"/>
    <w:rsid w:val="0002616B"/>
    <w:rsid w:val="000279CD"/>
    <w:rsid w:val="00030DE9"/>
    <w:rsid w:val="00037A51"/>
    <w:rsid w:val="00042806"/>
    <w:rsid w:val="00044326"/>
    <w:rsid w:val="00046A4B"/>
    <w:rsid w:val="00050BC1"/>
    <w:rsid w:val="00054523"/>
    <w:rsid w:val="000549CB"/>
    <w:rsid w:val="00054FE4"/>
    <w:rsid w:val="00055C49"/>
    <w:rsid w:val="000562B0"/>
    <w:rsid w:val="00062EA2"/>
    <w:rsid w:val="000643FA"/>
    <w:rsid w:val="0006704B"/>
    <w:rsid w:val="0006777A"/>
    <w:rsid w:val="00071679"/>
    <w:rsid w:val="00075738"/>
    <w:rsid w:val="000779DC"/>
    <w:rsid w:val="00077E9B"/>
    <w:rsid w:val="00081F1A"/>
    <w:rsid w:val="00086EA7"/>
    <w:rsid w:val="0008709C"/>
    <w:rsid w:val="00092339"/>
    <w:rsid w:val="00094227"/>
    <w:rsid w:val="00095B6F"/>
    <w:rsid w:val="00097167"/>
    <w:rsid w:val="000A2463"/>
    <w:rsid w:val="000A4B8F"/>
    <w:rsid w:val="000B14BA"/>
    <w:rsid w:val="000B3E6B"/>
    <w:rsid w:val="000C0805"/>
    <w:rsid w:val="000C3F87"/>
    <w:rsid w:val="000D7152"/>
    <w:rsid w:val="000E38AD"/>
    <w:rsid w:val="000F796A"/>
    <w:rsid w:val="001000A1"/>
    <w:rsid w:val="00101175"/>
    <w:rsid w:val="001016F8"/>
    <w:rsid w:val="00101FB3"/>
    <w:rsid w:val="001068B6"/>
    <w:rsid w:val="00106D4A"/>
    <w:rsid w:val="001132A6"/>
    <w:rsid w:val="00113B6E"/>
    <w:rsid w:val="001156E5"/>
    <w:rsid w:val="00115B9B"/>
    <w:rsid w:val="00116777"/>
    <w:rsid w:val="00120810"/>
    <w:rsid w:val="001210A3"/>
    <w:rsid w:val="001211AD"/>
    <w:rsid w:val="00121CA3"/>
    <w:rsid w:val="0012537A"/>
    <w:rsid w:val="001267AA"/>
    <w:rsid w:val="001267F0"/>
    <w:rsid w:val="0012723D"/>
    <w:rsid w:val="0013335B"/>
    <w:rsid w:val="00146AC3"/>
    <w:rsid w:val="00150EDB"/>
    <w:rsid w:val="00150F85"/>
    <w:rsid w:val="0015352C"/>
    <w:rsid w:val="0015353C"/>
    <w:rsid w:val="00172E77"/>
    <w:rsid w:val="00181089"/>
    <w:rsid w:val="00183704"/>
    <w:rsid w:val="00184F69"/>
    <w:rsid w:val="00187765"/>
    <w:rsid w:val="00190407"/>
    <w:rsid w:val="001904B2"/>
    <w:rsid w:val="001905D6"/>
    <w:rsid w:val="00195726"/>
    <w:rsid w:val="00196E99"/>
    <w:rsid w:val="00197F26"/>
    <w:rsid w:val="001A6269"/>
    <w:rsid w:val="001B00DB"/>
    <w:rsid w:val="001B1EE5"/>
    <w:rsid w:val="001B5AF0"/>
    <w:rsid w:val="001B7DD8"/>
    <w:rsid w:val="001C146C"/>
    <w:rsid w:val="001C1C32"/>
    <w:rsid w:val="001D06A6"/>
    <w:rsid w:val="001D335A"/>
    <w:rsid w:val="001D7878"/>
    <w:rsid w:val="001E1057"/>
    <w:rsid w:val="001E2DFC"/>
    <w:rsid w:val="001E3513"/>
    <w:rsid w:val="001E4AC9"/>
    <w:rsid w:val="001F017E"/>
    <w:rsid w:val="001F1A5C"/>
    <w:rsid w:val="001F3D19"/>
    <w:rsid w:val="001F4BD0"/>
    <w:rsid w:val="001F5563"/>
    <w:rsid w:val="001F6EDE"/>
    <w:rsid w:val="00203CFD"/>
    <w:rsid w:val="00204789"/>
    <w:rsid w:val="00212132"/>
    <w:rsid w:val="00222FB9"/>
    <w:rsid w:val="00231F80"/>
    <w:rsid w:val="002372A0"/>
    <w:rsid w:val="00237A38"/>
    <w:rsid w:val="00246A0D"/>
    <w:rsid w:val="00246CEE"/>
    <w:rsid w:val="00251927"/>
    <w:rsid w:val="00252337"/>
    <w:rsid w:val="0025433E"/>
    <w:rsid w:val="00254D1F"/>
    <w:rsid w:val="0025575C"/>
    <w:rsid w:val="00255C68"/>
    <w:rsid w:val="00257DEA"/>
    <w:rsid w:val="002634AF"/>
    <w:rsid w:val="00264C7F"/>
    <w:rsid w:val="00264D31"/>
    <w:rsid w:val="00265E32"/>
    <w:rsid w:val="00270C22"/>
    <w:rsid w:val="00273D88"/>
    <w:rsid w:val="002806DF"/>
    <w:rsid w:val="00287972"/>
    <w:rsid w:val="00293C88"/>
    <w:rsid w:val="0029623A"/>
    <w:rsid w:val="002A5AE4"/>
    <w:rsid w:val="002B0FE6"/>
    <w:rsid w:val="002B1902"/>
    <w:rsid w:val="002B71AC"/>
    <w:rsid w:val="002C302A"/>
    <w:rsid w:val="002C5573"/>
    <w:rsid w:val="002C55C2"/>
    <w:rsid w:val="002D5CDF"/>
    <w:rsid w:val="002E013A"/>
    <w:rsid w:val="002E0F14"/>
    <w:rsid w:val="002E1BC0"/>
    <w:rsid w:val="002E2018"/>
    <w:rsid w:val="002E323A"/>
    <w:rsid w:val="002E5EEE"/>
    <w:rsid w:val="002E7168"/>
    <w:rsid w:val="002F2483"/>
    <w:rsid w:val="002F319C"/>
    <w:rsid w:val="002F518B"/>
    <w:rsid w:val="00303A8B"/>
    <w:rsid w:val="00307F9B"/>
    <w:rsid w:val="00312B2A"/>
    <w:rsid w:val="003151BA"/>
    <w:rsid w:val="003210D6"/>
    <w:rsid w:val="00322BE0"/>
    <w:rsid w:val="0032319A"/>
    <w:rsid w:val="00330F36"/>
    <w:rsid w:val="003334E8"/>
    <w:rsid w:val="0033407F"/>
    <w:rsid w:val="00334E26"/>
    <w:rsid w:val="00345A88"/>
    <w:rsid w:val="0035663F"/>
    <w:rsid w:val="003620CA"/>
    <w:rsid w:val="00364A61"/>
    <w:rsid w:val="00366B52"/>
    <w:rsid w:val="00367CB0"/>
    <w:rsid w:val="00380E20"/>
    <w:rsid w:val="00380E9C"/>
    <w:rsid w:val="00383A31"/>
    <w:rsid w:val="00384917"/>
    <w:rsid w:val="00387A0A"/>
    <w:rsid w:val="0039024F"/>
    <w:rsid w:val="00390BFE"/>
    <w:rsid w:val="00396D3B"/>
    <w:rsid w:val="003A0082"/>
    <w:rsid w:val="003A3D74"/>
    <w:rsid w:val="003B166B"/>
    <w:rsid w:val="003B1BDC"/>
    <w:rsid w:val="003B6495"/>
    <w:rsid w:val="003C262A"/>
    <w:rsid w:val="003D07AB"/>
    <w:rsid w:val="003D3CA7"/>
    <w:rsid w:val="003E0D72"/>
    <w:rsid w:val="003E0FD9"/>
    <w:rsid w:val="003E3532"/>
    <w:rsid w:val="003E3BBC"/>
    <w:rsid w:val="003E40DD"/>
    <w:rsid w:val="003E63A2"/>
    <w:rsid w:val="003F2F5A"/>
    <w:rsid w:val="0040072C"/>
    <w:rsid w:val="00402838"/>
    <w:rsid w:val="004034B8"/>
    <w:rsid w:val="00407A96"/>
    <w:rsid w:val="00412B43"/>
    <w:rsid w:val="00413C92"/>
    <w:rsid w:val="00420B61"/>
    <w:rsid w:val="0044241A"/>
    <w:rsid w:val="00442E12"/>
    <w:rsid w:val="0044493C"/>
    <w:rsid w:val="00444E24"/>
    <w:rsid w:val="0044557A"/>
    <w:rsid w:val="00453591"/>
    <w:rsid w:val="004575BA"/>
    <w:rsid w:val="004607DC"/>
    <w:rsid w:val="0046179C"/>
    <w:rsid w:val="004620E0"/>
    <w:rsid w:val="00462D35"/>
    <w:rsid w:val="00462EFC"/>
    <w:rsid w:val="00466C45"/>
    <w:rsid w:val="00470ACE"/>
    <w:rsid w:val="004739D4"/>
    <w:rsid w:val="00474222"/>
    <w:rsid w:val="00482177"/>
    <w:rsid w:val="00483471"/>
    <w:rsid w:val="004864D1"/>
    <w:rsid w:val="0048661C"/>
    <w:rsid w:val="004878FA"/>
    <w:rsid w:val="00487A7F"/>
    <w:rsid w:val="004A462D"/>
    <w:rsid w:val="004A4DFA"/>
    <w:rsid w:val="004B0373"/>
    <w:rsid w:val="004B15C9"/>
    <w:rsid w:val="004B1A0C"/>
    <w:rsid w:val="004B20E4"/>
    <w:rsid w:val="004C7F46"/>
    <w:rsid w:val="004D17A1"/>
    <w:rsid w:val="004D1AFE"/>
    <w:rsid w:val="004D5DBE"/>
    <w:rsid w:val="004E345F"/>
    <w:rsid w:val="004E5A0E"/>
    <w:rsid w:val="004E6562"/>
    <w:rsid w:val="004F0950"/>
    <w:rsid w:val="004F186A"/>
    <w:rsid w:val="004F30A3"/>
    <w:rsid w:val="005007DF"/>
    <w:rsid w:val="005023EE"/>
    <w:rsid w:val="00502806"/>
    <w:rsid w:val="00503FFD"/>
    <w:rsid w:val="00511ACD"/>
    <w:rsid w:val="005152C3"/>
    <w:rsid w:val="00515C57"/>
    <w:rsid w:val="00515E1E"/>
    <w:rsid w:val="00516046"/>
    <w:rsid w:val="0051764A"/>
    <w:rsid w:val="00524112"/>
    <w:rsid w:val="00525F4B"/>
    <w:rsid w:val="005313B1"/>
    <w:rsid w:val="005335B8"/>
    <w:rsid w:val="00534B4E"/>
    <w:rsid w:val="00541258"/>
    <w:rsid w:val="00546181"/>
    <w:rsid w:val="005644E1"/>
    <w:rsid w:val="0056774A"/>
    <w:rsid w:val="00570CE2"/>
    <w:rsid w:val="00571548"/>
    <w:rsid w:val="00571961"/>
    <w:rsid w:val="0057485C"/>
    <w:rsid w:val="00576593"/>
    <w:rsid w:val="005770C9"/>
    <w:rsid w:val="00582457"/>
    <w:rsid w:val="005824CC"/>
    <w:rsid w:val="00584536"/>
    <w:rsid w:val="00587F15"/>
    <w:rsid w:val="005912F0"/>
    <w:rsid w:val="00596509"/>
    <w:rsid w:val="005A0B80"/>
    <w:rsid w:val="005A1033"/>
    <w:rsid w:val="005A1BB9"/>
    <w:rsid w:val="005A2423"/>
    <w:rsid w:val="005A3A6B"/>
    <w:rsid w:val="005A5BE3"/>
    <w:rsid w:val="005A7F11"/>
    <w:rsid w:val="005B0522"/>
    <w:rsid w:val="005B0C07"/>
    <w:rsid w:val="005B214B"/>
    <w:rsid w:val="005B22DB"/>
    <w:rsid w:val="005B7371"/>
    <w:rsid w:val="005C279A"/>
    <w:rsid w:val="005C4546"/>
    <w:rsid w:val="005C60C6"/>
    <w:rsid w:val="005C7D1C"/>
    <w:rsid w:val="005D318C"/>
    <w:rsid w:val="005D713F"/>
    <w:rsid w:val="005D72BB"/>
    <w:rsid w:val="005D7DFB"/>
    <w:rsid w:val="005E1382"/>
    <w:rsid w:val="005E43E3"/>
    <w:rsid w:val="005E4A52"/>
    <w:rsid w:val="005E4F7B"/>
    <w:rsid w:val="005E5737"/>
    <w:rsid w:val="005E5ECA"/>
    <w:rsid w:val="005E61C8"/>
    <w:rsid w:val="005E7D15"/>
    <w:rsid w:val="005F02DD"/>
    <w:rsid w:val="006031ED"/>
    <w:rsid w:val="006032CE"/>
    <w:rsid w:val="00604099"/>
    <w:rsid w:val="00604ABA"/>
    <w:rsid w:val="00610807"/>
    <w:rsid w:val="00611DF5"/>
    <w:rsid w:val="0061624A"/>
    <w:rsid w:val="0062223E"/>
    <w:rsid w:val="0062575D"/>
    <w:rsid w:val="00631B29"/>
    <w:rsid w:val="0063249F"/>
    <w:rsid w:val="006339EE"/>
    <w:rsid w:val="00636127"/>
    <w:rsid w:val="00636445"/>
    <w:rsid w:val="006419FA"/>
    <w:rsid w:val="00647B3B"/>
    <w:rsid w:val="006542F0"/>
    <w:rsid w:val="0066140F"/>
    <w:rsid w:val="00662D39"/>
    <w:rsid w:val="00663B1F"/>
    <w:rsid w:val="006704C1"/>
    <w:rsid w:val="00674487"/>
    <w:rsid w:val="00674855"/>
    <w:rsid w:val="006778CE"/>
    <w:rsid w:val="00690D29"/>
    <w:rsid w:val="00690D78"/>
    <w:rsid w:val="006920F0"/>
    <w:rsid w:val="0069389E"/>
    <w:rsid w:val="006945C3"/>
    <w:rsid w:val="006960BD"/>
    <w:rsid w:val="00696594"/>
    <w:rsid w:val="006A00A3"/>
    <w:rsid w:val="006B092C"/>
    <w:rsid w:val="006B3326"/>
    <w:rsid w:val="006B6035"/>
    <w:rsid w:val="006C4312"/>
    <w:rsid w:val="006C4DAB"/>
    <w:rsid w:val="006C7149"/>
    <w:rsid w:val="006D4A8B"/>
    <w:rsid w:val="006D7D24"/>
    <w:rsid w:val="006E0198"/>
    <w:rsid w:val="006E10AD"/>
    <w:rsid w:val="006E2F1F"/>
    <w:rsid w:val="006E7289"/>
    <w:rsid w:val="006F008F"/>
    <w:rsid w:val="006F2647"/>
    <w:rsid w:val="006F2A7E"/>
    <w:rsid w:val="006F51F6"/>
    <w:rsid w:val="00701307"/>
    <w:rsid w:val="00704605"/>
    <w:rsid w:val="00706C50"/>
    <w:rsid w:val="00710E4D"/>
    <w:rsid w:val="00712B5C"/>
    <w:rsid w:val="00714309"/>
    <w:rsid w:val="007154C3"/>
    <w:rsid w:val="007170CA"/>
    <w:rsid w:val="00720101"/>
    <w:rsid w:val="00720FC3"/>
    <w:rsid w:val="00723253"/>
    <w:rsid w:val="007238E8"/>
    <w:rsid w:val="00723CDC"/>
    <w:rsid w:val="00724C27"/>
    <w:rsid w:val="007302ED"/>
    <w:rsid w:val="0073306F"/>
    <w:rsid w:val="007419FF"/>
    <w:rsid w:val="00744390"/>
    <w:rsid w:val="00753475"/>
    <w:rsid w:val="00755297"/>
    <w:rsid w:val="00761226"/>
    <w:rsid w:val="007615DF"/>
    <w:rsid w:val="00762773"/>
    <w:rsid w:val="007637BA"/>
    <w:rsid w:val="00767FC0"/>
    <w:rsid w:val="007810BF"/>
    <w:rsid w:val="00782C53"/>
    <w:rsid w:val="00784176"/>
    <w:rsid w:val="00790DD3"/>
    <w:rsid w:val="00791AC2"/>
    <w:rsid w:val="00791B05"/>
    <w:rsid w:val="00793318"/>
    <w:rsid w:val="007968DA"/>
    <w:rsid w:val="00797E17"/>
    <w:rsid w:val="00797F68"/>
    <w:rsid w:val="007A3582"/>
    <w:rsid w:val="007A7488"/>
    <w:rsid w:val="007B328A"/>
    <w:rsid w:val="007B33D6"/>
    <w:rsid w:val="007C1C92"/>
    <w:rsid w:val="007C41DD"/>
    <w:rsid w:val="007C5A02"/>
    <w:rsid w:val="007C6D3C"/>
    <w:rsid w:val="007D4161"/>
    <w:rsid w:val="007D4748"/>
    <w:rsid w:val="007D6620"/>
    <w:rsid w:val="007E00DD"/>
    <w:rsid w:val="007E1025"/>
    <w:rsid w:val="007E68D1"/>
    <w:rsid w:val="007F09DE"/>
    <w:rsid w:val="007F4315"/>
    <w:rsid w:val="007F4E9F"/>
    <w:rsid w:val="00803C14"/>
    <w:rsid w:val="008051D0"/>
    <w:rsid w:val="00807DD1"/>
    <w:rsid w:val="00813E4B"/>
    <w:rsid w:val="0081660B"/>
    <w:rsid w:val="0081794F"/>
    <w:rsid w:val="00821DAD"/>
    <w:rsid w:val="0082501F"/>
    <w:rsid w:val="00826695"/>
    <w:rsid w:val="008279DE"/>
    <w:rsid w:val="00827A52"/>
    <w:rsid w:val="00827EC7"/>
    <w:rsid w:val="008358D7"/>
    <w:rsid w:val="008373AE"/>
    <w:rsid w:val="00842205"/>
    <w:rsid w:val="008424F6"/>
    <w:rsid w:val="00842B16"/>
    <w:rsid w:val="00843619"/>
    <w:rsid w:val="008437E4"/>
    <w:rsid w:val="0084471E"/>
    <w:rsid w:val="00850D68"/>
    <w:rsid w:val="00850D7C"/>
    <w:rsid w:val="00851DDF"/>
    <w:rsid w:val="00853FB2"/>
    <w:rsid w:val="00860866"/>
    <w:rsid w:val="008626D9"/>
    <w:rsid w:val="00863F38"/>
    <w:rsid w:val="00866A6B"/>
    <w:rsid w:val="008676C0"/>
    <w:rsid w:val="00867F33"/>
    <w:rsid w:val="00867F97"/>
    <w:rsid w:val="00871F7A"/>
    <w:rsid w:val="00873C3C"/>
    <w:rsid w:val="0087437F"/>
    <w:rsid w:val="00874B97"/>
    <w:rsid w:val="00885986"/>
    <w:rsid w:val="008864E1"/>
    <w:rsid w:val="00895CE2"/>
    <w:rsid w:val="00896133"/>
    <w:rsid w:val="008B14FE"/>
    <w:rsid w:val="008B5CB2"/>
    <w:rsid w:val="008C304C"/>
    <w:rsid w:val="008C5171"/>
    <w:rsid w:val="008C72F6"/>
    <w:rsid w:val="008D4883"/>
    <w:rsid w:val="008D6D3A"/>
    <w:rsid w:val="008E3676"/>
    <w:rsid w:val="008F0AA3"/>
    <w:rsid w:val="008F54F1"/>
    <w:rsid w:val="008F6207"/>
    <w:rsid w:val="009002EB"/>
    <w:rsid w:val="00905A12"/>
    <w:rsid w:val="00910D69"/>
    <w:rsid w:val="009113A0"/>
    <w:rsid w:val="00920B0E"/>
    <w:rsid w:val="00922311"/>
    <w:rsid w:val="00923BD6"/>
    <w:rsid w:val="00926DCE"/>
    <w:rsid w:val="009318CE"/>
    <w:rsid w:val="00937ACF"/>
    <w:rsid w:val="00941754"/>
    <w:rsid w:val="009445B0"/>
    <w:rsid w:val="00946013"/>
    <w:rsid w:val="00947028"/>
    <w:rsid w:val="00953BA4"/>
    <w:rsid w:val="00953CCA"/>
    <w:rsid w:val="00956FDC"/>
    <w:rsid w:val="0096022E"/>
    <w:rsid w:val="00962F2D"/>
    <w:rsid w:val="009808EC"/>
    <w:rsid w:val="0098243E"/>
    <w:rsid w:val="009837CB"/>
    <w:rsid w:val="00983D09"/>
    <w:rsid w:val="0099054D"/>
    <w:rsid w:val="009949BA"/>
    <w:rsid w:val="00995A14"/>
    <w:rsid w:val="00996A5A"/>
    <w:rsid w:val="009A1BA0"/>
    <w:rsid w:val="009A22DC"/>
    <w:rsid w:val="009A4C7A"/>
    <w:rsid w:val="009B2780"/>
    <w:rsid w:val="009B28FA"/>
    <w:rsid w:val="009B349B"/>
    <w:rsid w:val="009B5EFA"/>
    <w:rsid w:val="009B66A8"/>
    <w:rsid w:val="009B7331"/>
    <w:rsid w:val="009B76B6"/>
    <w:rsid w:val="009D0554"/>
    <w:rsid w:val="009D0E15"/>
    <w:rsid w:val="009D2385"/>
    <w:rsid w:val="009E714F"/>
    <w:rsid w:val="009F1275"/>
    <w:rsid w:val="009F1B88"/>
    <w:rsid w:val="009F2431"/>
    <w:rsid w:val="009F7B2B"/>
    <w:rsid w:val="00A00330"/>
    <w:rsid w:val="00A006C2"/>
    <w:rsid w:val="00A01195"/>
    <w:rsid w:val="00A017B2"/>
    <w:rsid w:val="00A01B90"/>
    <w:rsid w:val="00A0277E"/>
    <w:rsid w:val="00A0296A"/>
    <w:rsid w:val="00A03479"/>
    <w:rsid w:val="00A20234"/>
    <w:rsid w:val="00A229D0"/>
    <w:rsid w:val="00A22A8B"/>
    <w:rsid w:val="00A27F95"/>
    <w:rsid w:val="00A34148"/>
    <w:rsid w:val="00A362F0"/>
    <w:rsid w:val="00A4055F"/>
    <w:rsid w:val="00A40E5F"/>
    <w:rsid w:val="00A42FC7"/>
    <w:rsid w:val="00A4372A"/>
    <w:rsid w:val="00A4512B"/>
    <w:rsid w:val="00A50F2F"/>
    <w:rsid w:val="00A538DB"/>
    <w:rsid w:val="00A665AD"/>
    <w:rsid w:val="00A755B7"/>
    <w:rsid w:val="00A75D6F"/>
    <w:rsid w:val="00A7790C"/>
    <w:rsid w:val="00A7792C"/>
    <w:rsid w:val="00A77ACF"/>
    <w:rsid w:val="00A8100C"/>
    <w:rsid w:val="00A874FA"/>
    <w:rsid w:val="00A90619"/>
    <w:rsid w:val="00A90659"/>
    <w:rsid w:val="00A96759"/>
    <w:rsid w:val="00A96A25"/>
    <w:rsid w:val="00AA0F3C"/>
    <w:rsid w:val="00AA1E28"/>
    <w:rsid w:val="00AA6A2E"/>
    <w:rsid w:val="00AB43B0"/>
    <w:rsid w:val="00AC37D6"/>
    <w:rsid w:val="00AD02C3"/>
    <w:rsid w:val="00AD0889"/>
    <w:rsid w:val="00AD777F"/>
    <w:rsid w:val="00AD7BDC"/>
    <w:rsid w:val="00AF08E2"/>
    <w:rsid w:val="00AF2727"/>
    <w:rsid w:val="00AF4122"/>
    <w:rsid w:val="00AF7A52"/>
    <w:rsid w:val="00AF7D04"/>
    <w:rsid w:val="00B05309"/>
    <w:rsid w:val="00B071CC"/>
    <w:rsid w:val="00B07C43"/>
    <w:rsid w:val="00B17824"/>
    <w:rsid w:val="00B179C3"/>
    <w:rsid w:val="00B23503"/>
    <w:rsid w:val="00B310DA"/>
    <w:rsid w:val="00B31DD5"/>
    <w:rsid w:val="00B32DDC"/>
    <w:rsid w:val="00B34305"/>
    <w:rsid w:val="00B35AB3"/>
    <w:rsid w:val="00B3785D"/>
    <w:rsid w:val="00B511B5"/>
    <w:rsid w:val="00B62E54"/>
    <w:rsid w:val="00B63256"/>
    <w:rsid w:val="00B632E8"/>
    <w:rsid w:val="00B6420E"/>
    <w:rsid w:val="00B73B5B"/>
    <w:rsid w:val="00B753FD"/>
    <w:rsid w:val="00B814BA"/>
    <w:rsid w:val="00B816C1"/>
    <w:rsid w:val="00B862E3"/>
    <w:rsid w:val="00B86E28"/>
    <w:rsid w:val="00B90B74"/>
    <w:rsid w:val="00B94F33"/>
    <w:rsid w:val="00BA2105"/>
    <w:rsid w:val="00BA2B7B"/>
    <w:rsid w:val="00BA6A58"/>
    <w:rsid w:val="00BA6E1D"/>
    <w:rsid w:val="00BB0ABC"/>
    <w:rsid w:val="00BB20D5"/>
    <w:rsid w:val="00BB3EAF"/>
    <w:rsid w:val="00BB52C0"/>
    <w:rsid w:val="00BB64A7"/>
    <w:rsid w:val="00BC4CED"/>
    <w:rsid w:val="00BD0E0D"/>
    <w:rsid w:val="00BD2715"/>
    <w:rsid w:val="00BD5109"/>
    <w:rsid w:val="00BD737A"/>
    <w:rsid w:val="00BE0B65"/>
    <w:rsid w:val="00BE1CBC"/>
    <w:rsid w:val="00BE21FA"/>
    <w:rsid w:val="00BE4530"/>
    <w:rsid w:val="00BE4893"/>
    <w:rsid w:val="00BE53AB"/>
    <w:rsid w:val="00BE6FB0"/>
    <w:rsid w:val="00BF7875"/>
    <w:rsid w:val="00C03557"/>
    <w:rsid w:val="00C10208"/>
    <w:rsid w:val="00C158C4"/>
    <w:rsid w:val="00C17269"/>
    <w:rsid w:val="00C17333"/>
    <w:rsid w:val="00C2249C"/>
    <w:rsid w:val="00C24EEA"/>
    <w:rsid w:val="00C269D8"/>
    <w:rsid w:val="00C31647"/>
    <w:rsid w:val="00C32AB0"/>
    <w:rsid w:val="00C337E1"/>
    <w:rsid w:val="00C34D64"/>
    <w:rsid w:val="00C35CA4"/>
    <w:rsid w:val="00C36C72"/>
    <w:rsid w:val="00C418F7"/>
    <w:rsid w:val="00C4227D"/>
    <w:rsid w:val="00C44138"/>
    <w:rsid w:val="00C47C30"/>
    <w:rsid w:val="00C50D06"/>
    <w:rsid w:val="00C54B8B"/>
    <w:rsid w:val="00C551A6"/>
    <w:rsid w:val="00C55827"/>
    <w:rsid w:val="00C56B43"/>
    <w:rsid w:val="00C61B1C"/>
    <w:rsid w:val="00C621E9"/>
    <w:rsid w:val="00C6367C"/>
    <w:rsid w:val="00C63B34"/>
    <w:rsid w:val="00C726E0"/>
    <w:rsid w:val="00C82EC0"/>
    <w:rsid w:val="00C839FF"/>
    <w:rsid w:val="00C8711C"/>
    <w:rsid w:val="00C92FD0"/>
    <w:rsid w:val="00C958E8"/>
    <w:rsid w:val="00CA56CD"/>
    <w:rsid w:val="00CA7E3F"/>
    <w:rsid w:val="00CB1768"/>
    <w:rsid w:val="00CB1963"/>
    <w:rsid w:val="00CB2BA6"/>
    <w:rsid w:val="00CB6830"/>
    <w:rsid w:val="00CB76D5"/>
    <w:rsid w:val="00CC1B64"/>
    <w:rsid w:val="00CC4230"/>
    <w:rsid w:val="00CC4EB9"/>
    <w:rsid w:val="00CC5375"/>
    <w:rsid w:val="00CC5924"/>
    <w:rsid w:val="00CD28AA"/>
    <w:rsid w:val="00CD3309"/>
    <w:rsid w:val="00CD5C96"/>
    <w:rsid w:val="00CD7228"/>
    <w:rsid w:val="00CE1EEC"/>
    <w:rsid w:val="00CE2607"/>
    <w:rsid w:val="00CE51DF"/>
    <w:rsid w:val="00CE73CC"/>
    <w:rsid w:val="00CF2F7B"/>
    <w:rsid w:val="00CF40F4"/>
    <w:rsid w:val="00CF4F6F"/>
    <w:rsid w:val="00CF5A05"/>
    <w:rsid w:val="00CF7415"/>
    <w:rsid w:val="00D01A8A"/>
    <w:rsid w:val="00D020D9"/>
    <w:rsid w:val="00D0261C"/>
    <w:rsid w:val="00D02F25"/>
    <w:rsid w:val="00D10270"/>
    <w:rsid w:val="00D128A4"/>
    <w:rsid w:val="00D13FEC"/>
    <w:rsid w:val="00D21EDF"/>
    <w:rsid w:val="00D224C2"/>
    <w:rsid w:val="00D25040"/>
    <w:rsid w:val="00D27113"/>
    <w:rsid w:val="00D27767"/>
    <w:rsid w:val="00D34B11"/>
    <w:rsid w:val="00D40246"/>
    <w:rsid w:val="00D458A9"/>
    <w:rsid w:val="00D4650E"/>
    <w:rsid w:val="00D47858"/>
    <w:rsid w:val="00D501F7"/>
    <w:rsid w:val="00D51318"/>
    <w:rsid w:val="00D52AB8"/>
    <w:rsid w:val="00D554C2"/>
    <w:rsid w:val="00D565F0"/>
    <w:rsid w:val="00D57BF1"/>
    <w:rsid w:val="00D7071B"/>
    <w:rsid w:val="00D7163B"/>
    <w:rsid w:val="00D72F3C"/>
    <w:rsid w:val="00D74C37"/>
    <w:rsid w:val="00D77DBE"/>
    <w:rsid w:val="00D81ACE"/>
    <w:rsid w:val="00D84561"/>
    <w:rsid w:val="00D92329"/>
    <w:rsid w:val="00D92B52"/>
    <w:rsid w:val="00D95FD4"/>
    <w:rsid w:val="00DA2E1D"/>
    <w:rsid w:val="00DA5622"/>
    <w:rsid w:val="00DA6413"/>
    <w:rsid w:val="00DA7568"/>
    <w:rsid w:val="00DB4F9E"/>
    <w:rsid w:val="00DC45B7"/>
    <w:rsid w:val="00DD1D23"/>
    <w:rsid w:val="00DD5918"/>
    <w:rsid w:val="00DD6693"/>
    <w:rsid w:val="00DD70B6"/>
    <w:rsid w:val="00DE1F4D"/>
    <w:rsid w:val="00DE24DA"/>
    <w:rsid w:val="00DE59F9"/>
    <w:rsid w:val="00DE7328"/>
    <w:rsid w:val="00DF30F5"/>
    <w:rsid w:val="00DF40C3"/>
    <w:rsid w:val="00E02358"/>
    <w:rsid w:val="00E037D0"/>
    <w:rsid w:val="00E06BA3"/>
    <w:rsid w:val="00E1136E"/>
    <w:rsid w:val="00E15956"/>
    <w:rsid w:val="00E21A5E"/>
    <w:rsid w:val="00E22248"/>
    <w:rsid w:val="00E228F6"/>
    <w:rsid w:val="00E30C81"/>
    <w:rsid w:val="00E41B64"/>
    <w:rsid w:val="00E41FE8"/>
    <w:rsid w:val="00E44C31"/>
    <w:rsid w:val="00E45346"/>
    <w:rsid w:val="00E456C9"/>
    <w:rsid w:val="00E500EA"/>
    <w:rsid w:val="00E53574"/>
    <w:rsid w:val="00E54009"/>
    <w:rsid w:val="00E54FD6"/>
    <w:rsid w:val="00E62373"/>
    <w:rsid w:val="00E65556"/>
    <w:rsid w:val="00E87621"/>
    <w:rsid w:val="00E94F22"/>
    <w:rsid w:val="00E95C40"/>
    <w:rsid w:val="00E967C3"/>
    <w:rsid w:val="00E9739E"/>
    <w:rsid w:val="00EA34C6"/>
    <w:rsid w:val="00EA7BCA"/>
    <w:rsid w:val="00EA7D14"/>
    <w:rsid w:val="00EB095D"/>
    <w:rsid w:val="00EB11EC"/>
    <w:rsid w:val="00EB1B30"/>
    <w:rsid w:val="00EB7D59"/>
    <w:rsid w:val="00EC3441"/>
    <w:rsid w:val="00EC6BBF"/>
    <w:rsid w:val="00EC6E9D"/>
    <w:rsid w:val="00EE0DB2"/>
    <w:rsid w:val="00EF1720"/>
    <w:rsid w:val="00EF36E1"/>
    <w:rsid w:val="00EF476A"/>
    <w:rsid w:val="00EF64CA"/>
    <w:rsid w:val="00F0052E"/>
    <w:rsid w:val="00F00B61"/>
    <w:rsid w:val="00F10FAB"/>
    <w:rsid w:val="00F12110"/>
    <w:rsid w:val="00F15800"/>
    <w:rsid w:val="00F159ED"/>
    <w:rsid w:val="00F202DA"/>
    <w:rsid w:val="00F20CD1"/>
    <w:rsid w:val="00F210A8"/>
    <w:rsid w:val="00F22CE1"/>
    <w:rsid w:val="00F25622"/>
    <w:rsid w:val="00F257EC"/>
    <w:rsid w:val="00F316D5"/>
    <w:rsid w:val="00F32A63"/>
    <w:rsid w:val="00F36887"/>
    <w:rsid w:val="00F469E8"/>
    <w:rsid w:val="00F537D8"/>
    <w:rsid w:val="00F54F97"/>
    <w:rsid w:val="00F568FE"/>
    <w:rsid w:val="00F56FFB"/>
    <w:rsid w:val="00F64C41"/>
    <w:rsid w:val="00F65A1E"/>
    <w:rsid w:val="00F754FA"/>
    <w:rsid w:val="00F771BF"/>
    <w:rsid w:val="00F77545"/>
    <w:rsid w:val="00F81689"/>
    <w:rsid w:val="00F818A5"/>
    <w:rsid w:val="00F82D7F"/>
    <w:rsid w:val="00F85173"/>
    <w:rsid w:val="00F859A3"/>
    <w:rsid w:val="00F900B1"/>
    <w:rsid w:val="00F959BF"/>
    <w:rsid w:val="00F95BF8"/>
    <w:rsid w:val="00F96BDE"/>
    <w:rsid w:val="00FA0802"/>
    <w:rsid w:val="00FA1EA0"/>
    <w:rsid w:val="00FA510C"/>
    <w:rsid w:val="00FA5CE8"/>
    <w:rsid w:val="00FB4688"/>
    <w:rsid w:val="00FB5B01"/>
    <w:rsid w:val="00FB71C8"/>
    <w:rsid w:val="00FC0725"/>
    <w:rsid w:val="00FC08F3"/>
    <w:rsid w:val="00FC14F4"/>
    <w:rsid w:val="00FC508E"/>
    <w:rsid w:val="00FC7216"/>
    <w:rsid w:val="00FD3F54"/>
    <w:rsid w:val="00FE2036"/>
    <w:rsid w:val="00FE209C"/>
    <w:rsid w:val="00FE4D48"/>
    <w:rsid w:val="01C578D0"/>
    <w:rsid w:val="024D27C0"/>
    <w:rsid w:val="02AC1C15"/>
    <w:rsid w:val="03ED2110"/>
    <w:rsid w:val="072D54CE"/>
    <w:rsid w:val="073743FA"/>
    <w:rsid w:val="076B6E9D"/>
    <w:rsid w:val="07711A25"/>
    <w:rsid w:val="07A63FBD"/>
    <w:rsid w:val="08CF1357"/>
    <w:rsid w:val="09573F6F"/>
    <w:rsid w:val="09A44608"/>
    <w:rsid w:val="0A345B98"/>
    <w:rsid w:val="0B092191"/>
    <w:rsid w:val="0B427EB8"/>
    <w:rsid w:val="0B7D1763"/>
    <w:rsid w:val="0B7E0F60"/>
    <w:rsid w:val="0CAE24F9"/>
    <w:rsid w:val="0CB57853"/>
    <w:rsid w:val="0D0326E9"/>
    <w:rsid w:val="0D192AB7"/>
    <w:rsid w:val="0E566F6B"/>
    <w:rsid w:val="0FAF0A66"/>
    <w:rsid w:val="10113782"/>
    <w:rsid w:val="105D5720"/>
    <w:rsid w:val="10BB5E07"/>
    <w:rsid w:val="10FB47A7"/>
    <w:rsid w:val="12F31429"/>
    <w:rsid w:val="15D43FE8"/>
    <w:rsid w:val="15DC0B84"/>
    <w:rsid w:val="16577376"/>
    <w:rsid w:val="16E25DD4"/>
    <w:rsid w:val="175446FD"/>
    <w:rsid w:val="17607A9F"/>
    <w:rsid w:val="18C62E60"/>
    <w:rsid w:val="19856ABF"/>
    <w:rsid w:val="19BD7826"/>
    <w:rsid w:val="1A4620DA"/>
    <w:rsid w:val="1AF3657C"/>
    <w:rsid w:val="1BFC1091"/>
    <w:rsid w:val="1CB40B35"/>
    <w:rsid w:val="1CD2278B"/>
    <w:rsid w:val="1DBE6F3E"/>
    <w:rsid w:val="1E3623E8"/>
    <w:rsid w:val="1EB61ABD"/>
    <w:rsid w:val="1ECB721F"/>
    <w:rsid w:val="1F3A4B54"/>
    <w:rsid w:val="1F5C1662"/>
    <w:rsid w:val="202B77C2"/>
    <w:rsid w:val="207B71DF"/>
    <w:rsid w:val="216C35FF"/>
    <w:rsid w:val="21722609"/>
    <w:rsid w:val="22812DF9"/>
    <w:rsid w:val="242800BD"/>
    <w:rsid w:val="24534F92"/>
    <w:rsid w:val="263A31F1"/>
    <w:rsid w:val="26F71062"/>
    <w:rsid w:val="27393713"/>
    <w:rsid w:val="27E3123F"/>
    <w:rsid w:val="28812D49"/>
    <w:rsid w:val="28E55E8B"/>
    <w:rsid w:val="297A554F"/>
    <w:rsid w:val="297B1D57"/>
    <w:rsid w:val="2AF96621"/>
    <w:rsid w:val="2C181F5B"/>
    <w:rsid w:val="2C4E5273"/>
    <w:rsid w:val="2C563547"/>
    <w:rsid w:val="2D42587B"/>
    <w:rsid w:val="2EF0256F"/>
    <w:rsid w:val="2F933B14"/>
    <w:rsid w:val="2F934683"/>
    <w:rsid w:val="2F9D7EAB"/>
    <w:rsid w:val="2FFE5143"/>
    <w:rsid w:val="30E357FC"/>
    <w:rsid w:val="30ED3771"/>
    <w:rsid w:val="30F85B27"/>
    <w:rsid w:val="3196263F"/>
    <w:rsid w:val="31A67E8E"/>
    <w:rsid w:val="33265FAD"/>
    <w:rsid w:val="33C20195"/>
    <w:rsid w:val="346D66D5"/>
    <w:rsid w:val="347B4EA4"/>
    <w:rsid w:val="34905DED"/>
    <w:rsid w:val="34EF6338"/>
    <w:rsid w:val="34F04ECD"/>
    <w:rsid w:val="368545F9"/>
    <w:rsid w:val="372363E6"/>
    <w:rsid w:val="37F66FD4"/>
    <w:rsid w:val="381478F1"/>
    <w:rsid w:val="384E3996"/>
    <w:rsid w:val="38762CB2"/>
    <w:rsid w:val="38E649C1"/>
    <w:rsid w:val="390E4366"/>
    <w:rsid w:val="39303F2B"/>
    <w:rsid w:val="3A4C11AF"/>
    <w:rsid w:val="3A971677"/>
    <w:rsid w:val="3AA57BCF"/>
    <w:rsid w:val="3AC211D4"/>
    <w:rsid w:val="3B0E3738"/>
    <w:rsid w:val="3B152ABE"/>
    <w:rsid w:val="3BBD5642"/>
    <w:rsid w:val="3BC61218"/>
    <w:rsid w:val="3C362A55"/>
    <w:rsid w:val="3C402660"/>
    <w:rsid w:val="3CE85242"/>
    <w:rsid w:val="3D2B469D"/>
    <w:rsid w:val="3E907E6C"/>
    <w:rsid w:val="3F4C1458"/>
    <w:rsid w:val="403F7B49"/>
    <w:rsid w:val="4097251B"/>
    <w:rsid w:val="40A345D4"/>
    <w:rsid w:val="41CB3857"/>
    <w:rsid w:val="424B14E7"/>
    <w:rsid w:val="425F3F78"/>
    <w:rsid w:val="42945F2D"/>
    <w:rsid w:val="42B4009C"/>
    <w:rsid w:val="43270790"/>
    <w:rsid w:val="43F87FC3"/>
    <w:rsid w:val="44FA40C2"/>
    <w:rsid w:val="45222207"/>
    <w:rsid w:val="454448BF"/>
    <w:rsid w:val="45925A60"/>
    <w:rsid w:val="46171171"/>
    <w:rsid w:val="4636499B"/>
    <w:rsid w:val="47447320"/>
    <w:rsid w:val="474B2504"/>
    <w:rsid w:val="48204A7A"/>
    <w:rsid w:val="48D75AAE"/>
    <w:rsid w:val="492E5EAB"/>
    <w:rsid w:val="49C26D57"/>
    <w:rsid w:val="4A295201"/>
    <w:rsid w:val="4AF70E32"/>
    <w:rsid w:val="4CEC1E5E"/>
    <w:rsid w:val="4D152FFF"/>
    <w:rsid w:val="4DE96B08"/>
    <w:rsid w:val="4E1B389D"/>
    <w:rsid w:val="4EFD44C8"/>
    <w:rsid w:val="506C342F"/>
    <w:rsid w:val="51157C13"/>
    <w:rsid w:val="518D26AD"/>
    <w:rsid w:val="5192206D"/>
    <w:rsid w:val="5240009D"/>
    <w:rsid w:val="52A25441"/>
    <w:rsid w:val="52E9498F"/>
    <w:rsid w:val="52F10ED7"/>
    <w:rsid w:val="53674158"/>
    <w:rsid w:val="537E4BC8"/>
    <w:rsid w:val="5432032D"/>
    <w:rsid w:val="54936FE7"/>
    <w:rsid w:val="55C44935"/>
    <w:rsid w:val="56F9394B"/>
    <w:rsid w:val="57366949"/>
    <w:rsid w:val="59254E53"/>
    <w:rsid w:val="5AE36C77"/>
    <w:rsid w:val="5AFB0447"/>
    <w:rsid w:val="5C58321C"/>
    <w:rsid w:val="5D0F7082"/>
    <w:rsid w:val="5D907492"/>
    <w:rsid w:val="5D9C3075"/>
    <w:rsid w:val="5D9D1F4A"/>
    <w:rsid w:val="5DFE4BC3"/>
    <w:rsid w:val="5E134EDD"/>
    <w:rsid w:val="5E1700F1"/>
    <w:rsid w:val="5E587AA9"/>
    <w:rsid w:val="5E9B7CA8"/>
    <w:rsid w:val="5F1B6576"/>
    <w:rsid w:val="606E36E9"/>
    <w:rsid w:val="60B87932"/>
    <w:rsid w:val="611404C9"/>
    <w:rsid w:val="61187830"/>
    <w:rsid w:val="61635D8B"/>
    <w:rsid w:val="616971C7"/>
    <w:rsid w:val="6170041D"/>
    <w:rsid w:val="6292567C"/>
    <w:rsid w:val="647D3A8E"/>
    <w:rsid w:val="648F53CB"/>
    <w:rsid w:val="64B932BB"/>
    <w:rsid w:val="64EE5C46"/>
    <w:rsid w:val="696D2288"/>
    <w:rsid w:val="6AF33A02"/>
    <w:rsid w:val="6B64378A"/>
    <w:rsid w:val="6B7C66D2"/>
    <w:rsid w:val="6D7A24DA"/>
    <w:rsid w:val="6DA237BF"/>
    <w:rsid w:val="6DAE3CC2"/>
    <w:rsid w:val="6F6E1016"/>
    <w:rsid w:val="711378B2"/>
    <w:rsid w:val="714A15A0"/>
    <w:rsid w:val="71EC33CB"/>
    <w:rsid w:val="72414684"/>
    <w:rsid w:val="724E6B84"/>
    <w:rsid w:val="72FD227D"/>
    <w:rsid w:val="73246E9F"/>
    <w:rsid w:val="738D6A72"/>
    <w:rsid w:val="73914FF4"/>
    <w:rsid w:val="74423670"/>
    <w:rsid w:val="759303F9"/>
    <w:rsid w:val="75E47FFE"/>
    <w:rsid w:val="76663E3F"/>
    <w:rsid w:val="769A3C7C"/>
    <w:rsid w:val="76C9151A"/>
    <w:rsid w:val="77966F82"/>
    <w:rsid w:val="77D11FEE"/>
    <w:rsid w:val="77D21906"/>
    <w:rsid w:val="77DC1BE9"/>
    <w:rsid w:val="795C029C"/>
    <w:rsid w:val="7AA814D4"/>
    <w:rsid w:val="7B190B8D"/>
    <w:rsid w:val="7B2C6BEC"/>
    <w:rsid w:val="7CF80A58"/>
    <w:rsid w:val="7E1517CD"/>
    <w:rsid w:val="7F2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0A29AF"/>
  <w15:docId w15:val="{659FF846-70A6-4E85-A19D-4FDA645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2"/>
      <w:jc w:val="both"/>
    </w:pPr>
    <w:rPr>
      <w:rFonts w:eastAsia="华文细黑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center"/>
      <w:outlineLvl w:val="0"/>
    </w:pPr>
    <w:rPr>
      <w:rFonts w:eastAsia="黑体"/>
      <w:kern w:val="44"/>
      <w:sz w:val="52"/>
    </w:rPr>
  </w:style>
  <w:style w:type="paragraph" w:styleId="2">
    <w:name w:val="heading 2"/>
    <w:basedOn w:val="a"/>
    <w:next w:val="a"/>
    <w:unhideWhenUsed/>
    <w:qFormat/>
    <w:pPr>
      <w:keepNext/>
      <w:spacing w:beforeLines="50" w:line="360" w:lineRule="auto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qFormat/>
    <w:pPr>
      <w:spacing w:line="500" w:lineRule="exact"/>
      <w:ind w:firstLineChars="0" w:firstLine="0"/>
      <w:jc w:val="center"/>
    </w:pPr>
    <w:rPr>
      <w:rFonts w:ascii="仿宋_GB2312" w:eastAsia="黑体" w:hAnsi="仿宋_GB2312"/>
      <w:sz w:val="21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link w:val="21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ListParagraph1">
    <w:name w:val="List Paragraph1"/>
    <w:basedOn w:val="a"/>
    <w:uiPriority w:val="99"/>
    <w:qFormat/>
    <w:pPr>
      <w:ind w:firstLine="420"/>
    </w:pPr>
    <w:rPr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21">
    <w:name w:val="正文文本缩进 2 字符"/>
    <w:link w:val="20"/>
    <w:qFormat/>
    <w:rPr>
      <w:kern w:val="2"/>
      <w:sz w:val="21"/>
      <w:szCs w:val="24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878</Words>
  <Characters>5011</Characters>
  <Application>Microsoft Office Word</Application>
  <DocSecurity>0</DocSecurity>
  <Lines>41</Lines>
  <Paragraphs>11</Paragraphs>
  <ScaleCrop>false</ScaleCrop>
  <Company>Legend (Beijing) Limited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关于下发首届“振兴杯”</dc:title>
  <dc:creator>计算机用户</dc:creator>
  <cp:lastModifiedBy>吕 善锟</cp:lastModifiedBy>
  <cp:revision>51</cp:revision>
  <cp:lastPrinted>2017-04-26T01:18:00Z</cp:lastPrinted>
  <dcterms:created xsi:type="dcterms:W3CDTF">2017-05-12T01:58:00Z</dcterms:created>
  <dcterms:modified xsi:type="dcterms:W3CDTF">2020-06-24T08:12:00Z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